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80"/>
      </w:tblGrid>
      <w:tr w:rsidR="00692952" w:rsidRPr="00302206" w:rsidTr="00205CF2">
        <w:trPr>
          <w:jc w:val="center"/>
        </w:trPr>
        <w:tc>
          <w:tcPr>
            <w:tcW w:w="3608" w:type="dxa"/>
          </w:tcPr>
          <w:p w:rsidR="00692952" w:rsidRPr="00302206" w:rsidRDefault="00692952" w:rsidP="00205CF2">
            <w:pPr>
              <w:spacing w:before="0" w:after="0" w:line="240" w:lineRule="auto"/>
              <w:rPr>
                <w:b/>
                <w:bCs/>
                <w:sz w:val="26"/>
                <w:szCs w:val="26"/>
                <w:lang w:val="it-IT"/>
              </w:rPr>
            </w:pPr>
            <w:r w:rsidRPr="00302206">
              <w:rPr>
                <w:b/>
                <w:bCs/>
                <w:sz w:val="26"/>
                <w:szCs w:val="26"/>
                <w:lang w:val="it-IT"/>
              </w:rPr>
              <w:t>KIỂM TOÁN NHÀ NƯỚC</w:t>
            </w:r>
          </w:p>
          <w:p w:rsidR="00692952" w:rsidRPr="00302206" w:rsidRDefault="00692952"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5715" r="5715" b="1333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E8922B"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vsm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Cbpyk0HCM6+BKSD4nGOv+J6w4Fo8BSqCAbycnpxflA&#10;hORDSDhWeiukjK2XCvUFXs7Gs5jgtBQsOEOYs82hlBadSBie+MWqwPMYZvVRsQjWcsI2N9sTIa82&#10;XC5VwINSgM7Nuk7Hj2W63Cw2i+loOp5vRtO0qkYft+V0NN9mH2bVpCrLKvsZqGXTvBWMcRXYDZOa&#10;Tf9uEm5v5jpj91m9y5C8RY96AdnhH0nHXob2XQfhoNllZ4cew3DG4NtDCtP/uAf78bmvfwE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J5O+yYcAgAANgQAAA4AAAAAAAAAAAAAAAAALgIAAGRycy9lMm9Eb2MueG1sUEsBAi0AFAAG&#10;AAgAAAAhAOcJ2KTaAAAABgEAAA8AAAAAAAAAAAAAAAAAdgQAAGRycy9kb3ducmV2LnhtbFBLBQYA&#10;AAAABAAEAPMAAAB9BQAAAAA=&#10;"/>
                  </w:pict>
                </mc:Fallback>
              </mc:AlternateContent>
            </w:r>
          </w:p>
          <w:p w:rsidR="00692952" w:rsidRPr="00302206" w:rsidRDefault="00692952" w:rsidP="00205CF2">
            <w:pPr>
              <w:spacing w:before="0" w:after="0" w:line="240" w:lineRule="auto"/>
              <w:rPr>
                <w:b/>
                <w:bCs/>
                <w:sz w:val="26"/>
                <w:szCs w:val="26"/>
                <w:lang w:val="it-IT"/>
              </w:rPr>
            </w:pPr>
          </w:p>
        </w:tc>
        <w:tc>
          <w:tcPr>
            <w:tcW w:w="5680" w:type="dxa"/>
          </w:tcPr>
          <w:p w:rsidR="00692952" w:rsidRPr="00302206" w:rsidRDefault="00692952" w:rsidP="00205CF2">
            <w:pPr>
              <w:spacing w:before="0" w:after="0" w:line="240" w:lineRule="auto"/>
              <w:rPr>
                <w:b/>
                <w:bCs/>
                <w:sz w:val="26"/>
                <w:szCs w:val="26"/>
                <w:lang w:val="it-IT"/>
              </w:rPr>
            </w:pPr>
            <w:r w:rsidRPr="00302206">
              <w:rPr>
                <w:b/>
                <w:bCs/>
                <w:sz w:val="26"/>
                <w:szCs w:val="26"/>
                <w:lang w:val="it-IT"/>
              </w:rPr>
              <w:t>CỘNG HOÀ XÃ HỘI CHỦ NGHĨA VIỆT NAM</w:t>
            </w:r>
          </w:p>
          <w:p w:rsidR="00692952" w:rsidRPr="00302206" w:rsidRDefault="00692952"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9525" r="889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EB24C6"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Vzm4pB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692952" w:rsidRPr="00302206" w:rsidRDefault="00692952" w:rsidP="00205CF2">
            <w:pPr>
              <w:spacing w:before="0" w:after="0" w:line="240" w:lineRule="auto"/>
              <w:rPr>
                <w:sz w:val="6"/>
                <w:szCs w:val="6"/>
                <w:lang w:val="it-IT"/>
              </w:rPr>
            </w:pPr>
          </w:p>
        </w:tc>
      </w:tr>
    </w:tbl>
    <w:p w:rsidR="00692952" w:rsidRPr="00302206" w:rsidRDefault="00692952" w:rsidP="00692952">
      <w:pPr>
        <w:rPr>
          <w:b/>
        </w:rPr>
      </w:pPr>
      <w:r w:rsidRPr="00302206">
        <w:rPr>
          <w:b/>
        </w:rPr>
        <w:t>QUY ĐỊNH CHUẨN MỰC KIỂM TOÁN NHÀ NƯỚC SỐ 3000</w:t>
      </w:r>
    </w:p>
    <w:p w:rsidR="00692952" w:rsidRPr="00302206" w:rsidRDefault="00692952" w:rsidP="00692952">
      <w:pPr>
        <w:rPr>
          <w:b/>
        </w:rPr>
      </w:pPr>
      <w:r w:rsidRPr="00302206">
        <w:rPr>
          <w:b/>
        </w:rPr>
        <w:t>CHUẨN MỰC KIỂM TOÁN HOẠT ĐỘNG</w:t>
      </w:r>
    </w:p>
    <w:p w:rsidR="00692952" w:rsidRPr="00302206" w:rsidRDefault="00692952" w:rsidP="00692952">
      <w:pPr>
        <w:spacing w:before="0" w:after="0"/>
        <w:rPr>
          <w:i/>
        </w:rPr>
      </w:pPr>
      <w:r w:rsidRPr="00302206">
        <w:rPr>
          <w:i/>
        </w:rPr>
        <w:t xml:space="preserve">(Ban hành kèm theo Quyết định số  </w:t>
      </w:r>
      <w:r w:rsidR="009838E9">
        <w:rPr>
          <w:i/>
          <w:lang w:val="en-US"/>
        </w:rPr>
        <w:t xml:space="preserve">       </w:t>
      </w:r>
      <w:r w:rsidRPr="00302206">
        <w:rPr>
          <w:i/>
        </w:rPr>
        <w:t xml:space="preserve">  /2024/QĐ-KTNN</w:t>
      </w:r>
    </w:p>
    <w:p w:rsidR="00692952" w:rsidRPr="00302206" w:rsidRDefault="00692952" w:rsidP="00692952">
      <w:pPr>
        <w:spacing w:before="0" w:after="0"/>
        <w:rPr>
          <w:i/>
        </w:rPr>
      </w:pPr>
      <w:r w:rsidRPr="00302206">
        <w:rPr>
          <w:i/>
        </w:rPr>
        <w:t xml:space="preserve">ngày </w:t>
      </w:r>
      <w:r w:rsidR="009838E9">
        <w:rPr>
          <w:i/>
          <w:lang w:val="en-US"/>
        </w:rPr>
        <w:t xml:space="preserve">   </w:t>
      </w:r>
      <w:r w:rsidRPr="00302206">
        <w:rPr>
          <w:i/>
        </w:rPr>
        <w:t xml:space="preserve">    tháng     năm 2024 của Tổng Kiểm toán nhà nước)</w:t>
      </w:r>
    </w:p>
    <w:p w:rsidR="00692952" w:rsidRPr="00302206" w:rsidRDefault="00692952" w:rsidP="00692952">
      <w:pPr>
        <w:rPr>
          <w:i/>
          <w:szCs w:val="28"/>
        </w:rPr>
      </w:pPr>
      <w:r w:rsidRPr="00302206">
        <w:rPr>
          <w:b/>
          <w:noProof/>
          <w:lang w:val="en-US"/>
        </w:rPr>
        <mc:AlternateContent>
          <mc:Choice Requires="wps">
            <w:drawing>
              <wp:anchor distT="0" distB="0" distL="114300" distR="114300" simplePos="0" relativeHeight="251659264" behindDoc="0" locked="0" layoutInCell="1" allowOverlap="1">
                <wp:simplePos x="0" y="0"/>
                <wp:positionH relativeFrom="column">
                  <wp:posOffset>2142490</wp:posOffset>
                </wp:positionH>
                <wp:positionV relativeFrom="paragraph">
                  <wp:posOffset>74930</wp:posOffset>
                </wp:positionV>
                <wp:extent cx="1438275" cy="0"/>
                <wp:effectExtent l="12700" t="5715" r="6350" b="1333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1FA738" id="_x0000_t32" coordsize="21600,21600" o:spt="32" o:oned="t" path="m,l21600,21600e" filled="f">
                <v:path arrowok="t" fillok="f" o:connecttype="none"/>
                <o:lock v:ext="edit" shapetype="t"/>
              </v:shapetype>
              <v:shape id="Straight Arrow Connector 1" o:spid="_x0000_s1026" type="#_x0000_t32" style="position:absolute;margin-left:168.7pt;margin-top:5.9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"/>
            </w:pict>
          </mc:Fallback>
        </mc:AlternateContent>
      </w:r>
    </w:p>
    <w:p w:rsidR="00692952" w:rsidRPr="00302206" w:rsidRDefault="00692952" w:rsidP="009838E9">
      <w:pPr>
        <w:pStyle w:val="ListParagraph"/>
        <w:widowControl w:val="0"/>
        <w:autoSpaceDE w:val="0"/>
        <w:autoSpaceDN w:val="0"/>
        <w:adjustRightInd w:val="0"/>
        <w:spacing w:before="40" w:after="40" w:line="240" w:lineRule="auto"/>
        <w:ind w:left="0"/>
        <w:contextualSpacing w:val="0"/>
        <w:jc w:val="both"/>
        <w:rPr>
          <w:rFonts w:ascii="Times New Roman" w:hAnsi="Times New Roman"/>
          <w:b/>
          <w:sz w:val="28"/>
          <w:szCs w:val="28"/>
          <w:lang w:val="nl-NL"/>
        </w:rPr>
      </w:pPr>
      <w:r w:rsidRPr="00302206">
        <w:rPr>
          <w:rFonts w:ascii="Times New Roman" w:hAnsi="Times New Roman"/>
          <w:b/>
          <w:sz w:val="28"/>
          <w:szCs w:val="28"/>
          <w:lang w:val="nl-NL"/>
        </w:rPr>
        <w:t>QUY ĐỊNH CHUNG</w:t>
      </w:r>
    </w:p>
    <w:p w:rsidR="00692952" w:rsidRPr="00302206" w:rsidRDefault="00692952" w:rsidP="009838E9">
      <w:pPr>
        <w:pStyle w:val="ListParagraph"/>
        <w:spacing w:before="40" w:after="40" w:line="240" w:lineRule="auto"/>
        <w:ind w:left="0"/>
        <w:contextualSpacing w:val="0"/>
        <w:jc w:val="both"/>
        <w:rPr>
          <w:rFonts w:ascii="Times New Roman" w:hAnsi="Times New Roman"/>
          <w:b/>
          <w:sz w:val="28"/>
          <w:szCs w:val="28"/>
          <w:lang w:val="nl-NL"/>
        </w:rPr>
      </w:pPr>
      <w:r w:rsidRPr="00302206">
        <w:rPr>
          <w:rFonts w:ascii="Times New Roman" w:hAnsi="Times New Roman"/>
          <w:b/>
          <w:sz w:val="28"/>
          <w:szCs w:val="28"/>
          <w:lang w:val="nl-NL"/>
        </w:rPr>
        <w:t>Cơ sở xây dựng</w:t>
      </w:r>
    </w:p>
    <w:p w:rsidR="00692952" w:rsidRPr="00302206" w:rsidDel="000E6DD9" w:rsidRDefault="00692952" w:rsidP="009838E9">
      <w:pPr>
        <w:pStyle w:val="ListParagraph"/>
        <w:numPr>
          <w:ilvl w:val="0"/>
          <w:numId w:val="38"/>
        </w:numPr>
        <w:spacing w:before="40" w:after="40" w:line="240" w:lineRule="auto"/>
        <w:ind w:left="567" w:hanging="567"/>
        <w:contextualSpacing w:val="0"/>
        <w:jc w:val="both"/>
        <w:rPr>
          <w:rFonts w:ascii="Times New Roman" w:hAnsi="Times New Roman"/>
          <w:spacing w:val="-2"/>
          <w:sz w:val="28"/>
          <w:szCs w:val="28"/>
          <w:lang w:val="nl-NL"/>
        </w:rPr>
      </w:pPr>
      <w:r w:rsidRPr="00302206">
        <w:rPr>
          <w:rFonts w:ascii="Times New Roman" w:hAnsi="Times New Roman"/>
          <w:spacing w:val="-2"/>
          <w:sz w:val="28"/>
          <w:szCs w:val="28"/>
          <w:lang w:val="nl-NL"/>
        </w:rPr>
        <w:t>Chuẩn mực này được xây dựng và phát triển dựa trên cơ sở CMKTNN 100 - Các nguyên tắc cơ bản trong hoạt động kiểm toán của Kiểm toán nhà nước, CMKTNN 300 - Các nguyên tắc của kiểm toán hoạt động, ISSAI 3000 của INTOSAI - Chuẩn mực kiểm toán hoạt động, GUID 3910 của INTOSAI - Các khái niệm chính của kiểm toán hoạt động, GUID 3920 của INTOSAI - Quy trình kiểm toán hoạt động.</w:t>
      </w:r>
    </w:p>
    <w:p w:rsidR="00692952" w:rsidRPr="00302206" w:rsidRDefault="00692952" w:rsidP="009838E9">
      <w:pPr>
        <w:spacing w:before="40" w:after="40" w:line="240" w:lineRule="auto"/>
        <w:jc w:val="both"/>
        <w:rPr>
          <w:b/>
          <w:szCs w:val="28"/>
          <w:lang w:val="nl-NL"/>
        </w:rPr>
      </w:pPr>
      <w:r w:rsidRPr="00302206">
        <w:rPr>
          <w:b/>
          <w:szCs w:val="28"/>
          <w:lang w:val="nl-NL"/>
        </w:rPr>
        <w:t>Mục đích và phạm vi áp dụng</w:t>
      </w:r>
    </w:p>
    <w:p w:rsidR="00692952" w:rsidRPr="00302206" w:rsidRDefault="00692952" w:rsidP="009838E9">
      <w:pPr>
        <w:pStyle w:val="ListParagraph"/>
        <w:numPr>
          <w:ilvl w:val="0"/>
          <w:numId w:val="38"/>
        </w:numPr>
        <w:spacing w:before="40" w:after="40" w:line="240" w:lineRule="auto"/>
        <w:ind w:left="567" w:hanging="567"/>
        <w:contextualSpacing w:val="0"/>
        <w:jc w:val="both"/>
        <w:rPr>
          <w:rFonts w:ascii="Times New Roman" w:hAnsi="Times New Roman"/>
          <w:b/>
          <w:sz w:val="28"/>
          <w:szCs w:val="28"/>
          <w:lang w:val="nl-NL"/>
        </w:rPr>
      </w:pPr>
      <w:r w:rsidRPr="00302206">
        <w:rPr>
          <w:rFonts w:ascii="Times New Roman" w:hAnsi="Times New Roman"/>
          <w:sz w:val="28"/>
          <w:szCs w:val="28"/>
          <w:lang w:val="nl-NL"/>
        </w:rPr>
        <w:t>Chuẩn mực này quy định và hướng dẫn trách nhiệm của kiểm toán viên nhà nước thực hiện kiểm toán hoạt động ở góc độ là cuộc kiểm toán độc lập hoặc cuộc kiểm toán được thực hiện kết hợp với kiểm toán tài chính hoặc kiểm toán tuân thủ hoặc kết hợp cả kiểm toán tài chính và kiểm toán tuân thủ.</w:t>
      </w:r>
    </w:p>
    <w:p w:rsidR="00692952" w:rsidRPr="009838E9" w:rsidRDefault="00692952" w:rsidP="009838E9">
      <w:pPr>
        <w:pStyle w:val="ListParagraph"/>
        <w:numPr>
          <w:ilvl w:val="0"/>
          <w:numId w:val="38"/>
        </w:numPr>
        <w:spacing w:before="40" w:after="40" w:line="240" w:lineRule="auto"/>
        <w:ind w:left="567" w:hanging="567"/>
        <w:contextualSpacing w:val="0"/>
        <w:jc w:val="both"/>
        <w:rPr>
          <w:rFonts w:ascii="Times New Roman" w:hAnsi="Times New Roman"/>
          <w:b/>
          <w:spacing w:val="-2"/>
          <w:sz w:val="28"/>
          <w:szCs w:val="28"/>
          <w:lang w:val="nl-NL"/>
        </w:rPr>
      </w:pPr>
      <w:r w:rsidRPr="009838E9">
        <w:rPr>
          <w:rFonts w:ascii="Times New Roman" w:hAnsi="Times New Roman"/>
          <w:spacing w:val="-2"/>
          <w:sz w:val="28"/>
          <w:szCs w:val="28"/>
          <w:lang w:val="nl-NL"/>
        </w:rPr>
        <w:t>Kiểm toán viên nhà nước phải tuân thủ các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và giải quyết các mối quan hệ trong quá trình kiểm toán.</w:t>
      </w:r>
    </w:p>
    <w:p w:rsidR="00692952" w:rsidRPr="00302206" w:rsidRDefault="00692952" w:rsidP="009838E9">
      <w:pPr>
        <w:widowControl w:val="0"/>
        <w:autoSpaceDE w:val="0"/>
        <w:autoSpaceDN w:val="0"/>
        <w:adjustRightInd w:val="0"/>
        <w:spacing w:before="40" w:after="40" w:line="240" w:lineRule="auto"/>
        <w:jc w:val="both"/>
        <w:rPr>
          <w:b/>
          <w:szCs w:val="28"/>
          <w:lang w:val="nl-NL"/>
        </w:rPr>
      </w:pPr>
      <w:r w:rsidRPr="00302206">
        <w:rPr>
          <w:b/>
          <w:szCs w:val="28"/>
          <w:lang w:val="nl-NL"/>
        </w:rPr>
        <w:t>NỘI DUNG CHUẨN MỰC</w:t>
      </w:r>
    </w:p>
    <w:p w:rsidR="00692952" w:rsidRPr="00302206" w:rsidRDefault="00692952" w:rsidP="009838E9">
      <w:pPr>
        <w:spacing w:before="40" w:after="40" w:line="240" w:lineRule="auto"/>
        <w:jc w:val="both"/>
        <w:rPr>
          <w:b/>
          <w:szCs w:val="28"/>
          <w:lang w:val="nl-NL"/>
        </w:rPr>
      </w:pPr>
      <w:r w:rsidRPr="00302206">
        <w:rPr>
          <w:b/>
          <w:szCs w:val="28"/>
          <w:lang w:val="nl-NL"/>
        </w:rPr>
        <w:t xml:space="preserve">Nguyên tắc sử dụng thuật ngữ </w:t>
      </w:r>
    </w:p>
    <w:p w:rsidR="00692952" w:rsidRPr="00302206" w:rsidRDefault="00692952" w:rsidP="009838E9">
      <w:pPr>
        <w:pStyle w:val="ListParagraph"/>
        <w:numPr>
          <w:ilvl w:val="0"/>
          <w:numId w:val="38"/>
        </w:numPr>
        <w:spacing w:before="40" w:after="40" w:line="240" w:lineRule="auto"/>
        <w:ind w:left="567" w:hanging="567"/>
        <w:contextualSpacing w:val="0"/>
        <w:jc w:val="both"/>
        <w:rPr>
          <w:rFonts w:ascii="Times New Roman" w:hAnsi="Times New Roman"/>
          <w:sz w:val="28"/>
          <w:szCs w:val="28"/>
          <w:lang w:val="nl-NL"/>
        </w:rPr>
      </w:pPr>
      <w:r w:rsidRPr="00302206">
        <w:rPr>
          <w:rFonts w:ascii="Times New Roman" w:hAnsi="Times New Roman"/>
          <w:sz w:val="28"/>
          <w:szCs w:val="28"/>
          <w:lang w:val="nl-NL"/>
        </w:rPr>
        <w:t>Các thuật ngữ sử dụng trong chuẩn mực này được định nghĩa như trong các chuẩn mực k</w:t>
      </w:r>
      <w:r w:rsidRPr="00302206">
        <w:rPr>
          <w:rFonts w:ascii="Times New Roman" w:hAnsi="Times New Roman"/>
          <w:sz w:val="28"/>
          <w:szCs w:val="28"/>
          <w:lang w:val="it-IT"/>
        </w:rPr>
        <w:t>iểm toán do Kiểm toán nhà nước ban h</w:t>
      </w:r>
      <w:r w:rsidRPr="00302206">
        <w:rPr>
          <w:rFonts w:ascii="Times New Roman" w:hAnsi="Times New Roman"/>
          <w:sz w:val="28"/>
          <w:szCs w:val="28"/>
          <w:lang w:val="nl-NL"/>
        </w:rPr>
        <w:t>ành.</w:t>
      </w:r>
    </w:p>
    <w:p w:rsidR="00692952" w:rsidRPr="00302206" w:rsidRDefault="00692952" w:rsidP="009838E9">
      <w:pPr>
        <w:spacing w:before="40" w:after="40" w:line="240" w:lineRule="auto"/>
        <w:ind w:left="425" w:hanging="425"/>
        <w:jc w:val="both"/>
        <w:rPr>
          <w:b/>
          <w:szCs w:val="28"/>
          <w:lang w:val="nl-NL"/>
        </w:rPr>
      </w:pPr>
      <w:r w:rsidRPr="00302206">
        <w:rPr>
          <w:b/>
          <w:szCs w:val="28"/>
          <w:lang w:val="nl-NL"/>
        </w:rPr>
        <w:t>NỘI DUNG CHUẨN MỰC</w:t>
      </w:r>
    </w:p>
    <w:p w:rsidR="00692952" w:rsidRPr="00302206" w:rsidRDefault="00692952" w:rsidP="009838E9">
      <w:pPr>
        <w:spacing w:before="40" w:after="40" w:line="240" w:lineRule="auto"/>
        <w:ind w:left="425" w:hanging="425"/>
        <w:jc w:val="both"/>
        <w:rPr>
          <w:b/>
          <w:szCs w:val="28"/>
          <w:lang w:val="nl-NL"/>
        </w:rPr>
      </w:pPr>
      <w:r w:rsidRPr="00302206">
        <w:rPr>
          <w:b/>
          <w:szCs w:val="28"/>
          <w:lang w:val="nl-NL"/>
        </w:rPr>
        <w:t>Lập kế hoạch chiến lược kiểm toán hoạt động</w:t>
      </w:r>
    </w:p>
    <w:p w:rsidR="00692952" w:rsidRPr="00302206" w:rsidRDefault="00692952" w:rsidP="009838E9">
      <w:pPr>
        <w:numPr>
          <w:ilvl w:val="0"/>
          <w:numId w:val="38"/>
        </w:numPr>
        <w:spacing w:before="40" w:after="40" w:line="240" w:lineRule="auto"/>
        <w:ind w:left="567" w:hanging="567"/>
        <w:jc w:val="both"/>
        <w:rPr>
          <w:szCs w:val="28"/>
          <w:lang w:val="nl-NL"/>
        </w:rPr>
      </w:pPr>
      <w:r w:rsidRPr="00302206">
        <w:rPr>
          <w:szCs w:val="28"/>
          <w:lang w:val="nl-NL"/>
        </w:rPr>
        <w:t xml:space="preserve">Nguyên tắc lập kế hoạch chiến lược kiểm toán hoạt động được quy định tại Đoạn 23 của CMKTNN 300 - Các nguyên tắc của kiểm toán hoạt động. </w:t>
      </w:r>
      <w:r w:rsidRPr="00302206">
        <w:rPr>
          <w:szCs w:val="28"/>
          <w:lang w:val="de-DE"/>
        </w:rPr>
        <w:t xml:space="preserve">Kế hoạch chiến lược kiểm toán hoạt động là cơ sở để: </w:t>
      </w:r>
    </w:p>
    <w:p w:rsidR="00692952" w:rsidRPr="00302206" w:rsidRDefault="00692952" w:rsidP="009838E9">
      <w:pPr>
        <w:numPr>
          <w:ilvl w:val="0"/>
          <w:numId w:val="29"/>
        </w:numPr>
        <w:tabs>
          <w:tab w:val="left" w:pos="1276"/>
        </w:tabs>
        <w:spacing w:before="40" w:after="40" w:line="240" w:lineRule="auto"/>
        <w:ind w:left="1276" w:hanging="709"/>
        <w:jc w:val="both"/>
        <w:rPr>
          <w:szCs w:val="28"/>
          <w:lang w:val="nl-NL"/>
        </w:rPr>
      </w:pPr>
      <w:r w:rsidRPr="00302206">
        <w:rPr>
          <w:szCs w:val="28"/>
          <w:lang w:val="nl-NL"/>
        </w:rPr>
        <w:t>Định hướng chiến lược cho phạm vi kiểm toán hoạt động của Kiểm toán nhà nước trong tương lai;</w:t>
      </w:r>
    </w:p>
    <w:p w:rsidR="00692952" w:rsidRPr="00302206" w:rsidRDefault="00692952" w:rsidP="009838E9">
      <w:pPr>
        <w:numPr>
          <w:ilvl w:val="0"/>
          <w:numId w:val="29"/>
        </w:numPr>
        <w:tabs>
          <w:tab w:val="left" w:pos="1276"/>
        </w:tabs>
        <w:spacing w:before="40" w:after="40" w:line="240" w:lineRule="auto"/>
        <w:ind w:left="1276" w:hanging="709"/>
        <w:jc w:val="both"/>
        <w:rPr>
          <w:szCs w:val="28"/>
          <w:lang w:val="nl-NL"/>
        </w:rPr>
      </w:pPr>
      <w:r w:rsidRPr="00302206">
        <w:rPr>
          <w:szCs w:val="28"/>
          <w:lang w:val="nl-NL"/>
        </w:rPr>
        <w:t>Hoạch định chiến lược trung hạn và xác định các cuộc kiểm toán hoạt động tiềm năng, là căn cứ quan trọng để lập kế hoạch kiểm toán hoạt động hàng năm và phân bổ nguồn lực của Kiểm toán nhà nước.</w:t>
      </w:r>
    </w:p>
    <w:p w:rsidR="00692952" w:rsidRPr="00302206" w:rsidRDefault="00692952" w:rsidP="009838E9">
      <w:pPr>
        <w:spacing w:before="40" w:after="40" w:line="240" w:lineRule="auto"/>
        <w:jc w:val="both"/>
        <w:rPr>
          <w:i/>
          <w:szCs w:val="28"/>
          <w:lang w:val="nl-NL"/>
        </w:rPr>
      </w:pPr>
      <w:r w:rsidRPr="00302206">
        <w:rPr>
          <w:i/>
          <w:szCs w:val="28"/>
          <w:lang w:val="nl-NL"/>
        </w:rPr>
        <w:t>Mục đích và mục tiêu chiến lược kiểm toán hoạt động</w:t>
      </w:r>
    </w:p>
    <w:p w:rsidR="00692952" w:rsidRPr="00302206" w:rsidRDefault="00692952" w:rsidP="009838E9">
      <w:pPr>
        <w:pStyle w:val="ListParagraph"/>
        <w:numPr>
          <w:ilvl w:val="0"/>
          <w:numId w:val="38"/>
        </w:numPr>
        <w:spacing w:before="40" w:after="40" w:line="240" w:lineRule="auto"/>
        <w:ind w:left="567" w:hanging="566"/>
        <w:contextualSpacing w:val="0"/>
        <w:jc w:val="both"/>
        <w:rPr>
          <w:rFonts w:ascii="Times New Roman" w:hAnsi="Times New Roman"/>
          <w:sz w:val="28"/>
          <w:szCs w:val="28"/>
        </w:rPr>
      </w:pPr>
      <w:r w:rsidRPr="00302206">
        <w:rPr>
          <w:rFonts w:ascii="Times New Roman" w:hAnsi="Times New Roman"/>
          <w:sz w:val="28"/>
          <w:szCs w:val="28"/>
          <w:lang w:val="nl-NL"/>
        </w:rPr>
        <w:t>Mục đích chiến lược kiểm toán hoạt động là thúc đẩy một cách tích cực các hoạt động quản trị nhằm đảm bảo tính kinh tế, tính hiệu quả và tính hiệu lực, đồng thời góp phần tăng cường trách nhiệm giải</w:t>
      </w:r>
      <w:r w:rsidRPr="00302206">
        <w:rPr>
          <w:rFonts w:ascii="Times New Roman" w:hAnsi="Times New Roman"/>
          <w:sz w:val="28"/>
          <w:szCs w:val="28"/>
          <w:lang w:val="it-IT"/>
        </w:rPr>
        <w:t xml:space="preserve"> trình và minh bạch.</w:t>
      </w:r>
      <w:r w:rsidRPr="00302206">
        <w:rPr>
          <w:rFonts w:ascii="Times New Roman" w:hAnsi="Times New Roman"/>
          <w:sz w:val="28"/>
          <w:szCs w:val="28"/>
        </w:rPr>
        <w:t xml:space="preserve"> </w:t>
      </w:r>
    </w:p>
    <w:p w:rsidR="00692952" w:rsidRPr="00302206" w:rsidRDefault="00692952" w:rsidP="0020496C">
      <w:pPr>
        <w:pStyle w:val="ListParagraph"/>
        <w:numPr>
          <w:ilvl w:val="0"/>
          <w:numId w:val="38"/>
        </w:numPr>
        <w:spacing w:before="80" w:after="80" w:line="240" w:lineRule="auto"/>
        <w:ind w:left="567" w:hanging="566"/>
        <w:contextualSpacing w:val="0"/>
        <w:jc w:val="both"/>
        <w:rPr>
          <w:rFonts w:ascii="Times New Roman" w:hAnsi="Times New Roman"/>
          <w:spacing w:val="-4"/>
          <w:sz w:val="28"/>
          <w:szCs w:val="28"/>
        </w:rPr>
      </w:pPr>
      <w:r w:rsidRPr="00302206">
        <w:rPr>
          <w:rFonts w:ascii="Times New Roman" w:hAnsi="Times New Roman"/>
          <w:spacing w:val="-4"/>
          <w:sz w:val="28"/>
          <w:szCs w:val="28"/>
        </w:rPr>
        <w:lastRenderedPageBreak/>
        <w:t xml:space="preserve">Mục tiêu chiến lược kiểm toán hoạt động nhằm đánh giá các hoạt động quản trị trên cơ sở mục đích chiến lược để: Cung cấp cơ sở cho Kiểm toán nhà nước đưa ra định hướng về phạm vi kiểm toán hoạt động sẽ thực hiện; xây dựng kế hoạch kiểm toán hoạt động khả thi trên cơ sở nguồn lực hiện có; đưa ra thông tin rủi ro về các lĩnh vực và xem xét các thông tin này trong quá trình lựa chọn chủ đề kiểm toán. Mục tiêu chiến lược kiểm toán hoạt động có thể được xác định là để đánh giá một, hai hoặc cả ba tính kinh tế, tính hiệu quả và tính hiệu lực tùy thuộc vào các chủ đề kiểm toán dự kiến sẽ thực hiện. </w:t>
      </w:r>
    </w:p>
    <w:p w:rsidR="00692952" w:rsidRPr="00302206" w:rsidRDefault="00692952" w:rsidP="0020496C">
      <w:pPr>
        <w:pStyle w:val="ListParagraph"/>
        <w:numPr>
          <w:ilvl w:val="0"/>
          <w:numId w:val="38"/>
        </w:numPr>
        <w:spacing w:before="80" w:after="80" w:line="240" w:lineRule="auto"/>
        <w:ind w:left="567" w:hanging="566"/>
        <w:contextualSpacing w:val="0"/>
        <w:jc w:val="both"/>
        <w:rPr>
          <w:rFonts w:ascii="Times New Roman" w:hAnsi="Times New Roman"/>
          <w:sz w:val="28"/>
          <w:szCs w:val="28"/>
        </w:rPr>
      </w:pPr>
      <w:r w:rsidRPr="00302206">
        <w:rPr>
          <w:rFonts w:ascii="Times New Roman" w:hAnsi="Times New Roman"/>
          <w:sz w:val="28"/>
          <w:szCs w:val="28"/>
        </w:rPr>
        <w:t xml:space="preserve">Mục đích và mục tiêu chiến lược kiểm toán hoạt động có thể được rà soát, xem xét lại hàng năm nhằm đảm bảo phù hợp với tình hình thực tế. </w:t>
      </w:r>
    </w:p>
    <w:p w:rsidR="00692952" w:rsidRPr="00302206" w:rsidRDefault="00692952" w:rsidP="0020496C">
      <w:pPr>
        <w:pStyle w:val="ListParagraph"/>
        <w:spacing w:before="80" w:after="80" w:line="240" w:lineRule="auto"/>
        <w:ind w:left="0"/>
        <w:contextualSpacing w:val="0"/>
        <w:jc w:val="both"/>
        <w:rPr>
          <w:rFonts w:ascii="Times New Roman" w:hAnsi="Times New Roman"/>
          <w:i/>
          <w:sz w:val="28"/>
          <w:szCs w:val="28"/>
        </w:rPr>
      </w:pPr>
      <w:r w:rsidRPr="00302206">
        <w:rPr>
          <w:rFonts w:ascii="Times New Roman" w:hAnsi="Times New Roman"/>
          <w:i/>
          <w:sz w:val="28"/>
          <w:szCs w:val="28"/>
        </w:rPr>
        <w:t>Danh mục các chủ đề kiểm toán tiềm năng</w:t>
      </w:r>
    </w:p>
    <w:p w:rsidR="00692952" w:rsidRPr="00302206" w:rsidRDefault="00692952" w:rsidP="0020496C">
      <w:pPr>
        <w:pStyle w:val="ListParagraph"/>
        <w:numPr>
          <w:ilvl w:val="0"/>
          <w:numId w:val="38"/>
        </w:numPr>
        <w:spacing w:before="80" w:after="80" w:line="240" w:lineRule="auto"/>
        <w:ind w:left="567" w:hanging="566"/>
        <w:contextualSpacing w:val="0"/>
        <w:jc w:val="both"/>
        <w:rPr>
          <w:rFonts w:ascii="Times New Roman" w:hAnsi="Times New Roman"/>
          <w:sz w:val="28"/>
          <w:szCs w:val="28"/>
        </w:rPr>
      </w:pPr>
      <w:r w:rsidRPr="00302206">
        <w:rPr>
          <w:rFonts w:ascii="Times New Roman" w:hAnsi="Times New Roman"/>
          <w:sz w:val="28"/>
          <w:szCs w:val="28"/>
        </w:rPr>
        <w:t xml:space="preserve">Kiểm toán viên nhà nước cần </w:t>
      </w:r>
      <w:r w:rsidRPr="00302206">
        <w:rPr>
          <w:rFonts w:ascii="Times New Roman" w:hAnsi="Times New Roman"/>
          <w:sz w:val="28"/>
          <w:szCs w:val="28"/>
          <w:lang w:val="en-AU"/>
        </w:rPr>
        <w:t>căn cứ vào</w:t>
      </w:r>
      <w:r w:rsidRPr="00302206">
        <w:rPr>
          <w:rFonts w:ascii="Times New Roman" w:hAnsi="Times New Roman"/>
          <w:sz w:val="28"/>
          <w:szCs w:val="28"/>
        </w:rPr>
        <w:t xml:space="preserve"> mục đích, mục tiêu chiến lược kiểm toán hoạt động, đồng thời thu thập</w:t>
      </w:r>
      <w:r w:rsidRPr="00302206">
        <w:rPr>
          <w:rFonts w:ascii="Times New Roman" w:hAnsi="Times New Roman"/>
          <w:sz w:val="28"/>
          <w:szCs w:val="28"/>
          <w:lang w:val="en-AU"/>
        </w:rPr>
        <w:t>, nghiên cứu</w:t>
      </w:r>
      <w:r w:rsidRPr="00302206">
        <w:rPr>
          <w:rFonts w:ascii="Times New Roman" w:hAnsi="Times New Roman"/>
          <w:sz w:val="28"/>
          <w:szCs w:val="28"/>
        </w:rPr>
        <w:t xml:space="preserve"> thông tin từ các nguồn như:</w:t>
      </w:r>
      <w:r w:rsidRPr="00302206">
        <w:rPr>
          <w:rFonts w:ascii="Times New Roman" w:hAnsi="Times New Roman"/>
          <w:sz w:val="28"/>
          <w:szCs w:val="28"/>
          <w:lang w:val="en-AU"/>
        </w:rPr>
        <w:t xml:space="preserve"> các văn bản quản lý, điều hành kinh tế - xã hội, tài chính, ngân sách hàng năm, trung hạn, dài hạn của Trung ương và địa phương; thực tiễn quản lý, điều hành kinh tế - xã hội, tài chính ngân sách trong năm và các thời kỳ trước, sau có liên quan; </w:t>
      </w:r>
      <w:r w:rsidRPr="00302206">
        <w:rPr>
          <w:rFonts w:ascii="Times New Roman" w:hAnsi="Times New Roman"/>
          <w:sz w:val="28"/>
          <w:szCs w:val="28"/>
        </w:rPr>
        <w:t xml:space="preserve">; các báo cáo kiểm toán và báo cáo kiểm tra thực hiện kiến nghị trước đây; các phiên thảo luận và chất vấn của Quốc hội; các chủ đề mang tính thời sự được đăng tải trên các phương tiện thông tin truyền thông để </w:t>
      </w:r>
      <w:r w:rsidRPr="00302206">
        <w:rPr>
          <w:rFonts w:ascii="Times New Roman" w:hAnsi="Times New Roman"/>
          <w:sz w:val="28"/>
          <w:szCs w:val="28"/>
          <w:lang w:val="en-AU"/>
        </w:rPr>
        <w:t>phân tích các chủ đề tiềm năng và xác định các rủi ro, vấn đề kiểm toán.</w:t>
      </w:r>
      <w:r w:rsidRPr="00302206">
        <w:rPr>
          <w:rFonts w:ascii="Times New Roman" w:hAnsi="Times New Roman"/>
          <w:sz w:val="28"/>
          <w:szCs w:val="28"/>
        </w:rPr>
        <w:t xml:space="preserve">   </w:t>
      </w:r>
    </w:p>
    <w:p w:rsidR="00692952" w:rsidRPr="00302206" w:rsidRDefault="00692952" w:rsidP="0020496C">
      <w:pPr>
        <w:pStyle w:val="ListParagraph"/>
        <w:numPr>
          <w:ilvl w:val="0"/>
          <w:numId w:val="38"/>
        </w:numPr>
        <w:spacing w:before="80" w:after="80" w:line="240" w:lineRule="auto"/>
        <w:ind w:left="567" w:hanging="566"/>
        <w:contextualSpacing w:val="0"/>
        <w:jc w:val="both"/>
        <w:rPr>
          <w:rFonts w:ascii="Times New Roman" w:hAnsi="Times New Roman"/>
          <w:sz w:val="28"/>
          <w:szCs w:val="28"/>
        </w:rPr>
      </w:pPr>
      <w:r w:rsidRPr="00302206">
        <w:rPr>
          <w:rFonts w:ascii="Times New Roman" w:hAnsi="Times New Roman"/>
          <w:sz w:val="28"/>
          <w:szCs w:val="28"/>
        </w:rPr>
        <w:t xml:space="preserve">Việc lựa chọn các chủ đề kiểm toán tiềm năng được dựa trên </w:t>
      </w:r>
      <w:r w:rsidRPr="00302206">
        <w:rPr>
          <w:rFonts w:ascii="Times New Roman" w:hAnsi="Times New Roman"/>
          <w:sz w:val="28"/>
          <w:szCs w:val="28"/>
          <w:lang w:val="en-AU"/>
        </w:rPr>
        <w:t>các</w:t>
      </w:r>
      <w:r w:rsidRPr="00302206">
        <w:rPr>
          <w:rFonts w:ascii="Times New Roman" w:hAnsi="Times New Roman"/>
          <w:sz w:val="28"/>
          <w:szCs w:val="28"/>
        </w:rPr>
        <w:t xml:space="preserve"> cơ sở: </w:t>
      </w:r>
    </w:p>
    <w:p w:rsidR="00692952" w:rsidRPr="00302206" w:rsidRDefault="00692952" w:rsidP="0020496C">
      <w:pPr>
        <w:pStyle w:val="ListParagraph"/>
        <w:numPr>
          <w:ilvl w:val="0"/>
          <w:numId w:val="28"/>
        </w:numPr>
        <w:tabs>
          <w:tab w:val="left" w:pos="1276"/>
        </w:tabs>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Tập trung vào những cuộc kiểm toán sẽ mang lại giá trị tối đa trách nhiệm giải trình, tính kinh tế, tính hiệu quả và tính hiệu lực;</w:t>
      </w:r>
    </w:p>
    <w:p w:rsidR="00692952" w:rsidRPr="00302206" w:rsidRDefault="00692952" w:rsidP="0020496C">
      <w:pPr>
        <w:pStyle w:val="ListParagraph"/>
        <w:numPr>
          <w:ilvl w:val="0"/>
          <w:numId w:val="28"/>
        </w:numPr>
        <w:tabs>
          <w:tab w:val="left" w:pos="1276"/>
        </w:tabs>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lang w:val="en-AU"/>
        </w:rPr>
        <w:t>Chủ đề có thể kiểm toán được, đ</w:t>
      </w:r>
      <w:r w:rsidRPr="00302206">
        <w:rPr>
          <w:rFonts w:ascii="Times New Roman" w:hAnsi="Times New Roman"/>
          <w:sz w:val="28"/>
          <w:szCs w:val="28"/>
        </w:rPr>
        <w:t xml:space="preserve">ảm bảo phù hợp với </w:t>
      </w:r>
      <w:r w:rsidRPr="00302206">
        <w:rPr>
          <w:rFonts w:ascii="Times New Roman" w:hAnsi="Times New Roman"/>
          <w:sz w:val="28"/>
          <w:szCs w:val="28"/>
          <w:lang w:val="en-AU"/>
        </w:rPr>
        <w:t xml:space="preserve">chức năng nhiệm vụ và </w:t>
      </w:r>
      <w:r w:rsidRPr="00302206">
        <w:rPr>
          <w:rFonts w:ascii="Times New Roman" w:hAnsi="Times New Roman"/>
          <w:sz w:val="28"/>
          <w:szCs w:val="28"/>
        </w:rPr>
        <w:t>nguồn lực của Kiểm toán nhà nước.</w:t>
      </w:r>
    </w:p>
    <w:p w:rsidR="00692952" w:rsidRPr="00302206" w:rsidRDefault="00692952" w:rsidP="0020496C">
      <w:pPr>
        <w:pStyle w:val="ListParagraph"/>
        <w:numPr>
          <w:ilvl w:val="0"/>
          <w:numId w:val="38"/>
        </w:numPr>
        <w:spacing w:before="80" w:after="8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lang w:val="en-AU"/>
        </w:rPr>
        <w:t xml:space="preserve"> Quá trình lựa chọn chủ đề kiểm toán có thể dựa trên các kỹ thuật như phân tích rủi ro, đánh giá vấn đề, đồng thời cũng cần được kết hợp với việc áp dụng các xét đoán chuyên môn để đảm bảo phù hợp với chức năng, nhiệm vụ của KTNN, lựa chọn được các chủ đề quan trọng và có thể kiểm toán được.</w:t>
      </w:r>
    </w:p>
    <w:p w:rsidR="00692952" w:rsidRPr="00302206" w:rsidRDefault="00692952" w:rsidP="0020496C">
      <w:pPr>
        <w:pStyle w:val="ListParagraph"/>
        <w:numPr>
          <w:ilvl w:val="0"/>
          <w:numId w:val="38"/>
        </w:numPr>
        <w:spacing w:before="80" w:after="8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Việc tiếp cận để lựa chọn chủ đề kiểm toán có thể thực hiện từ dưới lên, nghĩa là các kiểm toán viên nhà nước tham gia lựa chọn chủ đề để trình các cấp quản lý phê duyệt; hoặc có thể từ trên xuống, nghĩa là các cấp quản lý lựa chọn chủ đề kiểm toán và kiểm toán viên nhà nước không tham gia vào quá trình này; hoặc cũng có thể kết hợp giữa hai phương pháp.</w:t>
      </w:r>
    </w:p>
    <w:p w:rsidR="00692952" w:rsidRPr="00302206" w:rsidRDefault="00692952" w:rsidP="0020496C">
      <w:pPr>
        <w:pStyle w:val="ListParagraph"/>
        <w:spacing w:before="80" w:after="80" w:line="240" w:lineRule="auto"/>
        <w:ind w:left="0"/>
        <w:contextualSpacing w:val="0"/>
        <w:jc w:val="both"/>
        <w:rPr>
          <w:rFonts w:ascii="Times New Roman" w:hAnsi="Times New Roman"/>
          <w:i/>
          <w:sz w:val="28"/>
          <w:szCs w:val="28"/>
        </w:rPr>
      </w:pPr>
      <w:r w:rsidRPr="00302206">
        <w:rPr>
          <w:rFonts w:ascii="Times New Roman" w:hAnsi="Times New Roman"/>
          <w:i/>
          <w:sz w:val="28"/>
          <w:szCs w:val="28"/>
          <w:lang w:val="en-US"/>
        </w:rPr>
        <w:t>Xác định</w:t>
      </w:r>
      <w:r w:rsidRPr="00302206">
        <w:rPr>
          <w:rFonts w:ascii="Times New Roman" w:hAnsi="Times New Roman"/>
          <w:i/>
          <w:sz w:val="28"/>
          <w:szCs w:val="28"/>
        </w:rPr>
        <w:t xml:space="preserve"> tiêu chí lựa chọn và thứ tự ưu tiên các chủ đề kiểm toán tiềm năng</w:t>
      </w:r>
    </w:p>
    <w:p w:rsidR="00692952" w:rsidRPr="00302206" w:rsidRDefault="00692952" w:rsidP="0020496C">
      <w:pPr>
        <w:pStyle w:val="ListParagraph"/>
        <w:numPr>
          <w:ilvl w:val="0"/>
          <w:numId w:val="38"/>
        </w:numPr>
        <w:spacing w:before="80" w:after="8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 xml:space="preserve">Căn cứ vào mục đích, mục tiêu chiến lược kiểm toán hoạt động, kiểm toán viên nhà nước xác định danh mục lĩnh vực kiểm toán tiềm năng; dựa trên cơ sở đánh giá rủi ro và cân đối nguồn lực hiện có để sắp xếp thứ tự ưu tiên các lĩnh vực kiểm toán tiềm năng có thể thực hiện. </w:t>
      </w:r>
    </w:p>
    <w:p w:rsidR="00692952" w:rsidRPr="00302206" w:rsidRDefault="00692952" w:rsidP="0020496C">
      <w:pPr>
        <w:pStyle w:val="ListParagraph"/>
        <w:numPr>
          <w:ilvl w:val="0"/>
          <w:numId w:val="38"/>
        </w:numPr>
        <w:tabs>
          <w:tab w:val="left" w:pos="567"/>
        </w:tabs>
        <w:spacing w:before="80" w:after="8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 xml:space="preserve">Các chủ đề kiểm toán tiềm năng sẽ được phân tích, đánh giá dựa trên các tiêu chí như: </w:t>
      </w:r>
    </w:p>
    <w:p w:rsidR="00692952" w:rsidRPr="00302206" w:rsidRDefault="00692952" w:rsidP="0020496C">
      <w:pPr>
        <w:pStyle w:val="ListParagraph"/>
        <w:numPr>
          <w:ilvl w:val="0"/>
          <w:numId w:val="37"/>
        </w:numPr>
        <w:tabs>
          <w:tab w:val="left" w:pos="1276"/>
        </w:tabs>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Tính thời sự: Liên quan đến mức độ quan tâm của Quốc hội, Chính phủ và công chúng… đối với các chủ đề dự kiến sẽ thực hiện;</w:t>
      </w:r>
    </w:p>
    <w:p w:rsidR="00692952" w:rsidRPr="00302206" w:rsidRDefault="00692952" w:rsidP="0020496C">
      <w:pPr>
        <w:pStyle w:val="ListParagraph"/>
        <w:numPr>
          <w:ilvl w:val="0"/>
          <w:numId w:val="37"/>
        </w:numPr>
        <w:tabs>
          <w:tab w:val="left" w:pos="1276"/>
        </w:tabs>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lastRenderedPageBreak/>
        <w:t xml:space="preserve">Tác động dự kiến của cuộc kiểm toán (hay giá trị tăng thêm từ cuộc kiểm toán): Tác động làm cải thiện tính kinh tế, tính hiệu quả hay tính hiệu lực của các chương trình, các hoạt động, các đơn vị hoặc các nguồn công quỹ và các thể chế; hoặc cải thiện về chất lượng dịch vụ cung cấp hay công tác lập kế hoạch, kiểm soát, quản lý...; </w:t>
      </w:r>
    </w:p>
    <w:p w:rsidR="00692952" w:rsidRPr="00302206" w:rsidRDefault="00692952" w:rsidP="0020496C">
      <w:pPr>
        <w:pStyle w:val="ListParagraph"/>
        <w:numPr>
          <w:ilvl w:val="0"/>
          <w:numId w:val="37"/>
        </w:numPr>
        <w:tabs>
          <w:tab w:val="left" w:pos="1276"/>
        </w:tabs>
        <w:spacing w:before="80" w:after="80" w:line="240" w:lineRule="auto"/>
        <w:ind w:left="1276" w:hanging="709"/>
        <w:contextualSpacing w:val="0"/>
        <w:jc w:val="both"/>
        <w:rPr>
          <w:rFonts w:ascii="Times New Roman" w:hAnsi="Times New Roman"/>
          <w:spacing w:val="-6"/>
          <w:sz w:val="28"/>
          <w:szCs w:val="28"/>
        </w:rPr>
      </w:pPr>
      <w:r w:rsidRPr="00302206">
        <w:rPr>
          <w:rFonts w:ascii="Times New Roman" w:hAnsi="Times New Roman"/>
          <w:spacing w:val="-6"/>
          <w:sz w:val="28"/>
          <w:szCs w:val="28"/>
        </w:rPr>
        <w:t>Mức độ rủi ro: Kiểm toán viên nhà nước xem xét khả năng nghi ngờ về tính kinh tế, tính hiệu quả, tính hiệu lực thấp có ảnh hưởng đến công chúng hoặc có tác động lớn đến một nhóm công dân của các chương trình, các hoạt động, các đơn vị hoặc các nguồn công quỹ và các thể chế. Các yếu tố làm tăng mức độ rủi ro gồm: Quy mô tài chính và ngân sách lớn; các lĩnh vực thường hay có sai sót</w:t>
      </w:r>
      <w:r w:rsidRPr="00302206">
        <w:rPr>
          <w:rFonts w:ascii="Times New Roman" w:hAnsi="Times New Roman"/>
          <w:spacing w:val="-6"/>
          <w:sz w:val="28"/>
          <w:szCs w:val="28"/>
          <w:lang w:val="en-US"/>
        </w:rPr>
        <w:t>, chẳng hạn như</w:t>
      </w:r>
      <w:r w:rsidRPr="00302206">
        <w:rPr>
          <w:rFonts w:ascii="Times New Roman" w:hAnsi="Times New Roman"/>
          <w:spacing w:val="-6"/>
          <w:sz w:val="28"/>
          <w:szCs w:val="28"/>
        </w:rPr>
        <w:t>: mua sắm, công nghệ, môi trường…</w:t>
      </w:r>
      <w:r w:rsidRPr="00302206">
        <w:rPr>
          <w:rFonts w:ascii="Times New Roman" w:hAnsi="Times New Roman"/>
          <w:spacing w:val="-6"/>
          <w:sz w:val="28"/>
          <w:szCs w:val="28"/>
          <w:lang w:val="en-US"/>
        </w:rPr>
        <w:t>;</w:t>
      </w:r>
      <w:r w:rsidRPr="00302206">
        <w:rPr>
          <w:rFonts w:ascii="Times New Roman" w:hAnsi="Times New Roman"/>
          <w:spacing w:val="-6"/>
          <w:sz w:val="28"/>
          <w:szCs w:val="28"/>
        </w:rPr>
        <w:t xml:space="preserve"> các hoạt động mới hoặc được triển khai nhằm giải quyết các tình thế cấp bách; hoạt động có cấu trúc quản lý phức tạp; không có thông tin tin cậy về tính kinh tế, tính hiệu quả, tính hiệu lực;</w:t>
      </w:r>
    </w:p>
    <w:p w:rsidR="00692952" w:rsidRPr="00302206" w:rsidRDefault="00692952" w:rsidP="0020496C">
      <w:pPr>
        <w:pStyle w:val="ListParagraph"/>
        <w:numPr>
          <w:ilvl w:val="0"/>
          <w:numId w:val="37"/>
        </w:numPr>
        <w:tabs>
          <w:tab w:val="left" w:pos="1276"/>
        </w:tabs>
        <w:spacing w:before="80" w:after="80" w:line="240" w:lineRule="auto"/>
        <w:ind w:left="1276" w:hanging="709"/>
        <w:contextualSpacing w:val="0"/>
        <w:jc w:val="both"/>
        <w:rPr>
          <w:rFonts w:ascii="Times New Roman" w:hAnsi="Times New Roman"/>
          <w:spacing w:val="-4"/>
          <w:sz w:val="28"/>
          <w:szCs w:val="28"/>
        </w:rPr>
      </w:pPr>
      <w:r w:rsidRPr="00302206">
        <w:rPr>
          <w:rFonts w:ascii="Times New Roman" w:hAnsi="Times New Roman"/>
          <w:spacing w:val="-4"/>
          <w:sz w:val="28"/>
          <w:szCs w:val="28"/>
        </w:rPr>
        <w:t>Tầm quan trọng: Kiểm toán viên nhà nước cần xem xét mức độ quan trọng của chủ đề không chỉ ở khía cạnh tài chính mà còn ở khía cạnh chính trị, xã hội cũng như cách thức để tăng thêm giá trị thông qua cuộc kiểm toán. Tầm quan trọng của một chủ đề cần được xem xét trong bối cảnh cụ thể. Một chủ đề được xem là quan trọng nếu nó đóng vai trò trung tâm trong chức năng hoạt động của đơn vị</w:t>
      </w:r>
      <w:r w:rsidRPr="00302206">
        <w:rPr>
          <w:rFonts w:ascii="Times New Roman" w:hAnsi="Times New Roman"/>
          <w:spacing w:val="-4"/>
          <w:sz w:val="28"/>
          <w:szCs w:val="28"/>
          <w:lang w:val="en-US"/>
        </w:rPr>
        <w:t xml:space="preserve"> hay thông tin về vấn đề đó có thể ảnh hưởng đến người sử dụng báo cáo kiểm toán hoạt động</w:t>
      </w:r>
      <w:r w:rsidRPr="00302206">
        <w:rPr>
          <w:rFonts w:ascii="Times New Roman" w:hAnsi="Times New Roman"/>
          <w:spacing w:val="-4"/>
          <w:sz w:val="28"/>
          <w:szCs w:val="28"/>
        </w:rPr>
        <w:t>;</w:t>
      </w:r>
    </w:p>
    <w:p w:rsidR="00692952" w:rsidRPr="00302206" w:rsidRDefault="00692952" w:rsidP="0020496C">
      <w:pPr>
        <w:pStyle w:val="ListParagraph"/>
        <w:numPr>
          <w:ilvl w:val="0"/>
          <w:numId w:val="37"/>
        </w:numPr>
        <w:tabs>
          <w:tab w:val="left" w:pos="1276"/>
        </w:tabs>
        <w:spacing w:before="80" w:after="80" w:line="240" w:lineRule="auto"/>
        <w:ind w:left="1276" w:hanging="709"/>
        <w:contextualSpacing w:val="0"/>
        <w:jc w:val="both"/>
        <w:rPr>
          <w:rFonts w:ascii="Times New Roman" w:hAnsi="Times New Roman"/>
          <w:spacing w:val="-4"/>
          <w:sz w:val="28"/>
          <w:szCs w:val="28"/>
        </w:rPr>
      </w:pPr>
      <w:r w:rsidRPr="00302206">
        <w:rPr>
          <w:rFonts w:ascii="Times New Roman" w:hAnsi="Times New Roman"/>
          <w:spacing w:val="-4"/>
          <w:sz w:val="28"/>
          <w:szCs w:val="28"/>
        </w:rPr>
        <w:t xml:space="preserve">Quy mô tài chính: Tiêu chí này </w:t>
      </w:r>
      <w:r w:rsidRPr="00302206">
        <w:rPr>
          <w:rFonts w:ascii="Times New Roman" w:hAnsi="Times New Roman"/>
          <w:spacing w:val="-4"/>
          <w:sz w:val="28"/>
          <w:szCs w:val="28"/>
          <w:lang w:val="en-AU"/>
        </w:rPr>
        <w:t xml:space="preserve">đề cập đến giá trị nguồn lực tài chính dành cho việc thực hiện </w:t>
      </w:r>
      <w:r w:rsidRPr="00302206">
        <w:rPr>
          <w:rFonts w:ascii="Times New Roman" w:hAnsi="Times New Roman"/>
          <w:spacing w:val="-4"/>
          <w:sz w:val="28"/>
          <w:szCs w:val="28"/>
        </w:rPr>
        <w:t>chủ đề kiểm toán tiềm năng. Quy mô tài chính càng lớn, ưu tiên lựa chọn chủ đề kiểm toán càng cao;</w:t>
      </w:r>
    </w:p>
    <w:p w:rsidR="00692952" w:rsidRPr="00302206" w:rsidRDefault="00692952" w:rsidP="0020496C">
      <w:pPr>
        <w:pStyle w:val="ListParagraph"/>
        <w:numPr>
          <w:ilvl w:val="0"/>
          <w:numId w:val="37"/>
        </w:numPr>
        <w:tabs>
          <w:tab w:val="left" w:pos="1276"/>
        </w:tabs>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 xml:space="preserve">Mức độ thanh tra, kiểm tra, kiểm toán trước đây: Tiêu chí này không chỉ đề cập tới các cuộc kiểm toán trước đây của Kiểm toán nhà nước mà còn đề cập tới các cuộc thanh tra, kiểm tra độc lập khác đối với chủ đề kiểm toán tiềm năng. Nếu đã có các cuộc kiểm tra tương đối toàn diện đối với chủ đề kiểm toán tiềm năng gần đây, tiêu chí này sẽ được lưu ý để có sự lựa chọn cho phù hợp. </w:t>
      </w:r>
    </w:p>
    <w:p w:rsidR="00692952" w:rsidRPr="00302206" w:rsidRDefault="00692952" w:rsidP="0020496C">
      <w:pPr>
        <w:pStyle w:val="ListParagraph"/>
        <w:numPr>
          <w:ilvl w:val="0"/>
          <w:numId w:val="37"/>
        </w:numPr>
        <w:tabs>
          <w:tab w:val="left" w:pos="1276"/>
        </w:tabs>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lang w:val="en-AU"/>
        </w:rPr>
        <w:t xml:space="preserve">Khả năng có thể kiểm toán được: </w:t>
      </w:r>
      <w:r w:rsidRPr="00302206">
        <w:rPr>
          <w:rFonts w:ascii="Times New Roman" w:hAnsi="Times New Roman"/>
          <w:sz w:val="28"/>
          <w:szCs w:val="28"/>
        </w:rPr>
        <w:t xml:space="preserve">Kiểm toán viên </w:t>
      </w:r>
      <w:r w:rsidRPr="00302206">
        <w:rPr>
          <w:rFonts w:ascii="Times New Roman" w:hAnsi="Times New Roman"/>
          <w:sz w:val="28"/>
          <w:szCs w:val="28"/>
          <w:lang w:val="en-AU"/>
        </w:rPr>
        <w:t>nhà nước cần</w:t>
      </w:r>
      <w:r w:rsidRPr="00302206">
        <w:rPr>
          <w:rFonts w:ascii="Times New Roman" w:hAnsi="Times New Roman"/>
          <w:sz w:val="28"/>
          <w:szCs w:val="28"/>
        </w:rPr>
        <w:t xml:space="preserve"> xem xét </w:t>
      </w:r>
      <w:r w:rsidRPr="00302206">
        <w:rPr>
          <w:rFonts w:ascii="Times New Roman" w:hAnsi="Times New Roman"/>
          <w:sz w:val="28"/>
          <w:szCs w:val="28"/>
          <w:lang w:val="en-AU"/>
        </w:rPr>
        <w:t xml:space="preserve">khả năng có thể kiểm toán được của chủ đề, như </w:t>
      </w:r>
      <w:r w:rsidRPr="00302206">
        <w:rPr>
          <w:rFonts w:ascii="Times New Roman" w:hAnsi="Times New Roman"/>
          <w:sz w:val="28"/>
          <w:szCs w:val="28"/>
        </w:rPr>
        <w:t>có các phương pháp</w:t>
      </w:r>
      <w:r w:rsidRPr="00302206">
        <w:rPr>
          <w:rFonts w:ascii="Times New Roman" w:hAnsi="Times New Roman"/>
          <w:sz w:val="28"/>
          <w:szCs w:val="28"/>
          <w:lang w:val="en-AU"/>
        </w:rPr>
        <w:t xml:space="preserve"> tiếp cận</w:t>
      </w:r>
      <w:r w:rsidRPr="00302206">
        <w:rPr>
          <w:rFonts w:ascii="Times New Roman" w:hAnsi="Times New Roman"/>
          <w:sz w:val="28"/>
          <w:szCs w:val="28"/>
        </w:rPr>
        <w:t xml:space="preserve">, phương pháp </w:t>
      </w:r>
      <w:r w:rsidRPr="00302206">
        <w:rPr>
          <w:rFonts w:ascii="Times New Roman" w:hAnsi="Times New Roman"/>
          <w:sz w:val="28"/>
          <w:szCs w:val="28"/>
          <w:lang w:val="en-AU"/>
        </w:rPr>
        <w:t>kiểm toán</w:t>
      </w:r>
      <w:r w:rsidRPr="00302206">
        <w:rPr>
          <w:rFonts w:ascii="Times New Roman" w:hAnsi="Times New Roman"/>
          <w:sz w:val="28"/>
          <w:szCs w:val="28"/>
        </w:rPr>
        <w:t xml:space="preserve"> và tiêu chí kiểm toán </w:t>
      </w:r>
      <w:r w:rsidRPr="00302206">
        <w:rPr>
          <w:rFonts w:ascii="Times New Roman" w:hAnsi="Times New Roman"/>
          <w:sz w:val="28"/>
          <w:szCs w:val="28"/>
          <w:lang w:val="en-AU"/>
        </w:rPr>
        <w:t>phù hợp</w:t>
      </w:r>
      <w:r w:rsidRPr="00302206">
        <w:rPr>
          <w:rFonts w:ascii="Times New Roman" w:hAnsi="Times New Roman"/>
          <w:sz w:val="28"/>
          <w:szCs w:val="28"/>
        </w:rPr>
        <w:t xml:space="preserve"> hay không</w:t>
      </w:r>
      <w:r w:rsidRPr="00302206">
        <w:rPr>
          <w:rFonts w:ascii="Times New Roman" w:hAnsi="Times New Roman"/>
          <w:sz w:val="28"/>
          <w:szCs w:val="28"/>
          <w:lang w:val="en-AU"/>
        </w:rPr>
        <w:t>;</w:t>
      </w:r>
      <w:r w:rsidRPr="00302206">
        <w:rPr>
          <w:rFonts w:ascii="Times New Roman" w:hAnsi="Times New Roman"/>
          <w:sz w:val="28"/>
          <w:szCs w:val="28"/>
        </w:rPr>
        <w:t xml:space="preserve"> thông tin cần thiết có </w:t>
      </w:r>
      <w:r w:rsidRPr="00302206">
        <w:rPr>
          <w:rFonts w:ascii="Times New Roman" w:hAnsi="Times New Roman"/>
          <w:sz w:val="28"/>
          <w:szCs w:val="28"/>
          <w:lang w:val="en-AU"/>
        </w:rPr>
        <w:t xml:space="preserve">hiện hữu và có thể tiếp cận, thu thập được hay không; </w:t>
      </w:r>
      <w:r w:rsidRPr="00302206">
        <w:rPr>
          <w:rFonts w:ascii="Times New Roman" w:hAnsi="Times New Roman"/>
          <w:sz w:val="28"/>
          <w:szCs w:val="28"/>
          <w:lang w:val="en-US"/>
        </w:rPr>
        <w:t>việc kiểm toán chủ đề có phù hợp với chức năng nhiệm vụ, tình hình thực tế và nguồn lực hiện có của Kiểm toán nhà nước</w:t>
      </w:r>
      <w:r w:rsidRPr="00302206">
        <w:rPr>
          <w:rFonts w:ascii="Times New Roman" w:hAnsi="Times New Roman"/>
          <w:sz w:val="28"/>
          <w:szCs w:val="28"/>
        </w:rPr>
        <w:t xml:space="preserve"> </w:t>
      </w:r>
      <w:r w:rsidRPr="00302206">
        <w:rPr>
          <w:rFonts w:ascii="Times New Roman" w:hAnsi="Times New Roman"/>
          <w:sz w:val="28"/>
          <w:szCs w:val="28"/>
          <w:lang w:val="en-AU"/>
        </w:rPr>
        <w:t>hay không.</w:t>
      </w:r>
    </w:p>
    <w:p w:rsidR="00692952" w:rsidRPr="00302206" w:rsidRDefault="00692952" w:rsidP="0020496C">
      <w:pPr>
        <w:pStyle w:val="ListParagraph"/>
        <w:spacing w:before="80" w:after="80" w:line="240" w:lineRule="auto"/>
        <w:ind w:left="567"/>
        <w:contextualSpacing w:val="0"/>
        <w:jc w:val="both"/>
        <w:rPr>
          <w:rFonts w:ascii="Times New Roman" w:hAnsi="Times New Roman"/>
          <w:i/>
          <w:sz w:val="28"/>
          <w:szCs w:val="28"/>
        </w:rPr>
      </w:pPr>
      <w:r w:rsidRPr="00302206" w:rsidDel="00100A78">
        <w:rPr>
          <w:rFonts w:ascii="Times New Roman" w:hAnsi="Times New Roman"/>
          <w:sz w:val="28"/>
          <w:szCs w:val="28"/>
          <w:lang w:val="en-US"/>
        </w:rPr>
        <w:t xml:space="preserve"> </w:t>
      </w:r>
      <w:r w:rsidRPr="00302206">
        <w:rPr>
          <w:rFonts w:ascii="Times New Roman" w:hAnsi="Times New Roman"/>
          <w:i/>
          <w:sz w:val="28"/>
          <w:szCs w:val="28"/>
          <w:lang w:val="en-AU"/>
        </w:rPr>
        <w:t>T</w:t>
      </w:r>
      <w:r w:rsidRPr="00302206">
        <w:rPr>
          <w:rFonts w:ascii="Times New Roman" w:hAnsi="Times New Roman"/>
          <w:i/>
          <w:sz w:val="28"/>
          <w:szCs w:val="28"/>
        </w:rPr>
        <w:t>hời gian và nguồn lực thực hiện kiểm toán dự kiến</w:t>
      </w:r>
    </w:p>
    <w:p w:rsidR="00692952" w:rsidRPr="00302206" w:rsidRDefault="00692952" w:rsidP="009838E9">
      <w:pPr>
        <w:pStyle w:val="ListParagraph"/>
        <w:numPr>
          <w:ilvl w:val="0"/>
          <w:numId w:val="38"/>
        </w:numPr>
        <w:spacing w:before="40" w:after="40" w:line="240" w:lineRule="auto"/>
        <w:ind w:left="567" w:hanging="567"/>
        <w:contextualSpacing w:val="0"/>
        <w:jc w:val="both"/>
        <w:rPr>
          <w:rFonts w:ascii="Times New Roman" w:hAnsi="Times New Roman"/>
          <w:spacing w:val="-2"/>
          <w:sz w:val="28"/>
          <w:szCs w:val="28"/>
        </w:rPr>
      </w:pPr>
      <w:r w:rsidRPr="00302206">
        <w:rPr>
          <w:rFonts w:ascii="Times New Roman" w:hAnsi="Times New Roman"/>
          <w:spacing w:val="-2"/>
          <w:sz w:val="28"/>
          <w:szCs w:val="28"/>
        </w:rPr>
        <w:t xml:space="preserve">Trên cơ sở các chủ đề kiểm toán được lựa chọn, </w:t>
      </w:r>
      <w:r w:rsidRPr="00302206">
        <w:rPr>
          <w:rFonts w:ascii="Times New Roman" w:hAnsi="Times New Roman"/>
          <w:spacing w:val="-2"/>
          <w:sz w:val="28"/>
          <w:szCs w:val="28"/>
          <w:lang w:val="en-US"/>
        </w:rPr>
        <w:t>k</w:t>
      </w:r>
      <w:r w:rsidRPr="00302206">
        <w:rPr>
          <w:rFonts w:ascii="Times New Roman" w:hAnsi="Times New Roman"/>
          <w:spacing w:val="-2"/>
          <w:sz w:val="28"/>
          <w:szCs w:val="28"/>
        </w:rPr>
        <w:t xml:space="preserve">iểm toán </w:t>
      </w:r>
      <w:r w:rsidRPr="00302206">
        <w:rPr>
          <w:rFonts w:ascii="Times New Roman" w:hAnsi="Times New Roman"/>
          <w:spacing w:val="-2"/>
          <w:sz w:val="28"/>
          <w:szCs w:val="28"/>
          <w:lang w:val="en-US"/>
        </w:rPr>
        <w:t xml:space="preserve">viên </w:t>
      </w:r>
      <w:r w:rsidRPr="00302206">
        <w:rPr>
          <w:rFonts w:ascii="Times New Roman" w:hAnsi="Times New Roman"/>
          <w:spacing w:val="-2"/>
          <w:sz w:val="28"/>
          <w:szCs w:val="28"/>
        </w:rPr>
        <w:t xml:space="preserve">nhà nước cân nhắc về việc bố trí nguồn lực hiện có, nguồn lực huy động bên ngoài và thời gian thực hiện dự kiến. Trong đó cần quan tâm một số vấn đề như: Xem xét năng lực hiện có của kiểm toán viên nhà nước cũng như khả năng phát triển nghề nghiệp của họ; đối với cuộc kiểm toán bị giới hạn về thời gian trong khi có một số kiểm toán viên nhà nước không có kinh nghiệm thì cần phải cân nhắc, đánh giá về khả năng thực hiện cuộc kiểm toán; xem xét thời gian thực hiện dự kiến có bị trùng với thời gian kiểm tra của các cơ quan thanh tra, kiểm tra khác không; thời gian </w:t>
      </w:r>
      <w:r w:rsidRPr="00302206">
        <w:rPr>
          <w:rFonts w:ascii="Times New Roman" w:hAnsi="Times New Roman"/>
          <w:spacing w:val="-2"/>
          <w:sz w:val="28"/>
          <w:szCs w:val="28"/>
        </w:rPr>
        <w:lastRenderedPageBreak/>
        <w:t xml:space="preserve">thực hiện dự kiến có ảnh hưởng lớn đến hoạt động của các đơn vị có liên quan đến chủ đề kiểm toán không. </w:t>
      </w:r>
    </w:p>
    <w:p w:rsidR="00692952" w:rsidRPr="00302206" w:rsidRDefault="00692952" w:rsidP="009838E9">
      <w:pPr>
        <w:pStyle w:val="ListParagraph"/>
        <w:tabs>
          <w:tab w:val="left" w:pos="709"/>
        </w:tabs>
        <w:spacing w:before="40" w:after="40" w:line="240" w:lineRule="auto"/>
        <w:ind w:left="0"/>
        <w:contextualSpacing w:val="0"/>
        <w:jc w:val="both"/>
        <w:rPr>
          <w:rFonts w:ascii="Times New Roman" w:hAnsi="Times New Roman"/>
          <w:b/>
          <w:sz w:val="28"/>
          <w:szCs w:val="28"/>
          <w:lang w:val="nl-NL"/>
        </w:rPr>
      </w:pPr>
      <w:r w:rsidRPr="00302206">
        <w:rPr>
          <w:rFonts w:ascii="Times New Roman" w:hAnsi="Times New Roman"/>
          <w:b/>
          <w:sz w:val="28"/>
          <w:szCs w:val="28"/>
          <w:lang w:val="nl-NL"/>
        </w:rPr>
        <w:t>Lập kế hoạch kiểm toán</w:t>
      </w:r>
    </w:p>
    <w:p w:rsidR="00692952" w:rsidRPr="00302206" w:rsidRDefault="00692952" w:rsidP="009838E9">
      <w:pPr>
        <w:pStyle w:val="ListParagraph"/>
        <w:numPr>
          <w:ilvl w:val="0"/>
          <w:numId w:val="38"/>
        </w:numPr>
        <w:spacing w:before="40" w:after="4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 xml:space="preserve">Nguyên tắc lập kế hoạch kiểm toán được quy định tại các </w:t>
      </w:r>
      <w:r w:rsidRPr="00302206">
        <w:rPr>
          <w:rFonts w:ascii="Times New Roman" w:hAnsi="Times New Roman"/>
          <w:sz w:val="28"/>
          <w:szCs w:val="28"/>
          <w:lang w:val="nl-NL"/>
        </w:rPr>
        <w:t>Đ</w:t>
      </w:r>
      <w:r w:rsidRPr="00302206">
        <w:rPr>
          <w:rFonts w:ascii="Times New Roman" w:hAnsi="Times New Roman"/>
          <w:sz w:val="28"/>
          <w:szCs w:val="28"/>
        </w:rPr>
        <w:t xml:space="preserve">oạn </w:t>
      </w:r>
      <w:r w:rsidRPr="00302206">
        <w:rPr>
          <w:rFonts w:ascii="Times New Roman" w:hAnsi="Times New Roman"/>
          <w:sz w:val="28"/>
          <w:szCs w:val="28"/>
          <w:lang w:val="nl-NL"/>
        </w:rPr>
        <w:t>58-65</w:t>
      </w:r>
      <w:r w:rsidRPr="00302206">
        <w:rPr>
          <w:rFonts w:ascii="Times New Roman" w:hAnsi="Times New Roman"/>
          <w:sz w:val="28"/>
          <w:szCs w:val="28"/>
        </w:rPr>
        <w:t xml:space="preserve">  CMKTNN 300</w:t>
      </w:r>
      <w:r w:rsidRPr="00302206">
        <w:rPr>
          <w:rFonts w:ascii="Times New Roman" w:hAnsi="Times New Roman"/>
          <w:sz w:val="28"/>
          <w:szCs w:val="28"/>
          <w:lang w:val="nl-NL"/>
        </w:rPr>
        <w:t xml:space="preserve"> - Các nguyên tắc của kiểm toán hoạt động</w:t>
      </w:r>
      <w:r w:rsidRPr="00302206">
        <w:rPr>
          <w:rFonts w:ascii="Times New Roman" w:hAnsi="Times New Roman"/>
          <w:sz w:val="28"/>
          <w:szCs w:val="28"/>
        </w:rPr>
        <w:t xml:space="preserve">. </w:t>
      </w:r>
      <w:r w:rsidRPr="00302206">
        <w:rPr>
          <w:rFonts w:ascii="Times New Roman" w:hAnsi="Times New Roman"/>
          <w:sz w:val="28"/>
          <w:szCs w:val="28"/>
          <w:lang w:val="en-US"/>
        </w:rPr>
        <w:t xml:space="preserve">Chuẩn mực này </w:t>
      </w:r>
      <w:r w:rsidRPr="00302206">
        <w:rPr>
          <w:rFonts w:ascii="Times New Roman" w:hAnsi="Times New Roman"/>
          <w:sz w:val="28"/>
          <w:szCs w:val="28"/>
        </w:rPr>
        <w:t>hướng dẫn cụ thể các nguyên tắc khảo sát, thu thập thông tin, lập Kế hoạch kiểm toán tổng quát</w:t>
      </w:r>
      <w:r w:rsidRPr="00302206">
        <w:rPr>
          <w:rFonts w:ascii="Times New Roman" w:hAnsi="Times New Roman"/>
          <w:sz w:val="28"/>
          <w:szCs w:val="28"/>
          <w:lang w:val="en-AU"/>
        </w:rPr>
        <w:t xml:space="preserve"> và </w:t>
      </w:r>
      <w:r w:rsidRPr="00302206">
        <w:rPr>
          <w:rFonts w:ascii="Times New Roman" w:hAnsi="Times New Roman"/>
          <w:sz w:val="28"/>
          <w:szCs w:val="28"/>
        </w:rPr>
        <w:t>Kế hoạch kiểm toán chi tiết</w:t>
      </w:r>
      <w:r w:rsidRPr="00302206">
        <w:rPr>
          <w:rFonts w:ascii="Times New Roman" w:hAnsi="Times New Roman"/>
          <w:sz w:val="28"/>
          <w:szCs w:val="28"/>
          <w:lang w:val="en-AU"/>
        </w:rPr>
        <w:t>.</w:t>
      </w:r>
      <w:r w:rsidRPr="00302206">
        <w:rPr>
          <w:rFonts w:ascii="Times New Roman" w:hAnsi="Times New Roman"/>
          <w:sz w:val="28"/>
          <w:szCs w:val="28"/>
        </w:rPr>
        <w:t xml:space="preserve"> </w:t>
      </w:r>
    </w:p>
    <w:p w:rsidR="00692952" w:rsidRPr="00302206" w:rsidRDefault="00692952" w:rsidP="009838E9">
      <w:pPr>
        <w:pStyle w:val="ListParagraph"/>
        <w:spacing w:before="40" w:after="40" w:line="240" w:lineRule="auto"/>
        <w:ind w:left="0"/>
        <w:contextualSpacing w:val="0"/>
        <w:jc w:val="both"/>
        <w:rPr>
          <w:rFonts w:ascii="Times New Roman" w:hAnsi="Times New Roman"/>
          <w:b/>
          <w:i/>
          <w:sz w:val="28"/>
          <w:szCs w:val="28"/>
          <w:lang w:val="nl-NL"/>
        </w:rPr>
      </w:pPr>
      <w:r w:rsidRPr="00302206">
        <w:rPr>
          <w:rFonts w:ascii="Times New Roman" w:hAnsi="Times New Roman"/>
          <w:b/>
          <w:i/>
          <w:sz w:val="28"/>
          <w:szCs w:val="28"/>
          <w:lang w:val="nl-NL"/>
        </w:rPr>
        <w:t>Khảo sát, thu thập thông tin</w:t>
      </w:r>
    </w:p>
    <w:p w:rsidR="00692952" w:rsidRPr="00302206" w:rsidRDefault="00692952" w:rsidP="009838E9">
      <w:pPr>
        <w:pStyle w:val="ListParagraph"/>
        <w:numPr>
          <w:ilvl w:val="0"/>
          <w:numId w:val="38"/>
        </w:numPr>
        <w:spacing w:before="40" w:after="40" w:line="240" w:lineRule="auto"/>
        <w:ind w:left="567" w:hanging="567"/>
        <w:contextualSpacing w:val="0"/>
        <w:jc w:val="both"/>
        <w:rPr>
          <w:rFonts w:ascii="Times New Roman" w:hAnsi="Times New Roman"/>
          <w:sz w:val="28"/>
          <w:szCs w:val="28"/>
          <w:lang w:val="nl-NL"/>
        </w:rPr>
      </w:pPr>
      <w:r w:rsidRPr="00302206">
        <w:rPr>
          <w:rFonts w:ascii="Times New Roman" w:hAnsi="Times New Roman"/>
          <w:noProof/>
          <w:sz w:val="28"/>
          <w:szCs w:val="28"/>
          <w:lang w:val="it-IT" w:eastAsia="en-CA"/>
        </w:rPr>
        <w:t>Mục đích khảo sát, thu thập thông tin</w:t>
      </w:r>
      <w:r w:rsidRPr="00302206">
        <w:rPr>
          <w:rFonts w:ascii="Times New Roman" w:hAnsi="Times New Roman"/>
          <w:sz w:val="28"/>
          <w:szCs w:val="28"/>
        </w:rPr>
        <w:t>:</w:t>
      </w:r>
    </w:p>
    <w:p w:rsidR="00692952" w:rsidRPr="00302206" w:rsidRDefault="00692952" w:rsidP="009838E9">
      <w:pPr>
        <w:pStyle w:val="ListParagraph"/>
        <w:numPr>
          <w:ilvl w:val="0"/>
          <w:numId w:val="30"/>
        </w:numPr>
        <w:tabs>
          <w:tab w:val="left" w:pos="1276"/>
        </w:tabs>
        <w:spacing w:before="40" w:after="40" w:line="240" w:lineRule="auto"/>
        <w:ind w:left="1276" w:hanging="709"/>
        <w:contextualSpacing w:val="0"/>
        <w:jc w:val="both"/>
        <w:rPr>
          <w:rFonts w:ascii="Times New Roman" w:hAnsi="Times New Roman"/>
          <w:sz w:val="28"/>
          <w:szCs w:val="28"/>
          <w:lang w:val="nl-NL"/>
        </w:rPr>
      </w:pPr>
      <w:r w:rsidRPr="00302206">
        <w:rPr>
          <w:rFonts w:ascii="Times New Roman" w:hAnsi="Times New Roman"/>
          <w:sz w:val="28"/>
          <w:szCs w:val="28"/>
        </w:rPr>
        <w:t xml:space="preserve">Hiểu biết cụ thể hơn về các chương trình, các hoạt động, các đơn vị hoặc các nguồn công quỹ và các thể chế được kiểm toán; </w:t>
      </w:r>
    </w:p>
    <w:p w:rsidR="00692952" w:rsidRPr="00302206" w:rsidRDefault="00692952" w:rsidP="009838E9">
      <w:pPr>
        <w:pStyle w:val="ListParagraph"/>
        <w:numPr>
          <w:ilvl w:val="0"/>
          <w:numId w:val="30"/>
        </w:numPr>
        <w:tabs>
          <w:tab w:val="left" w:pos="1276"/>
        </w:tabs>
        <w:spacing w:before="40" w:after="40" w:line="240" w:lineRule="auto"/>
        <w:ind w:left="1276" w:hanging="709"/>
        <w:contextualSpacing w:val="0"/>
        <w:jc w:val="both"/>
        <w:rPr>
          <w:rFonts w:ascii="Times New Roman" w:hAnsi="Times New Roman"/>
          <w:sz w:val="28"/>
          <w:szCs w:val="28"/>
          <w:lang w:val="nl-NL"/>
        </w:rPr>
      </w:pPr>
      <w:r w:rsidRPr="00302206">
        <w:rPr>
          <w:rFonts w:ascii="Times New Roman" w:hAnsi="Times New Roman"/>
          <w:sz w:val="28"/>
          <w:szCs w:val="28"/>
        </w:rPr>
        <w:t xml:space="preserve">Củng cố việc lựa chọn chủ đề kiểm toán; </w:t>
      </w:r>
    </w:p>
    <w:p w:rsidR="00692952" w:rsidRPr="00302206" w:rsidRDefault="00692952" w:rsidP="009838E9">
      <w:pPr>
        <w:pStyle w:val="ListParagraph"/>
        <w:numPr>
          <w:ilvl w:val="0"/>
          <w:numId w:val="30"/>
        </w:numPr>
        <w:tabs>
          <w:tab w:val="left" w:pos="1276"/>
        </w:tabs>
        <w:spacing w:before="40" w:after="40" w:line="240" w:lineRule="auto"/>
        <w:ind w:left="1276" w:hanging="709"/>
        <w:contextualSpacing w:val="0"/>
        <w:jc w:val="both"/>
        <w:rPr>
          <w:rFonts w:ascii="Times New Roman" w:hAnsi="Times New Roman"/>
          <w:sz w:val="28"/>
          <w:szCs w:val="28"/>
          <w:lang w:val="nl-NL"/>
        </w:rPr>
      </w:pPr>
      <w:r w:rsidRPr="00302206">
        <w:rPr>
          <w:rFonts w:ascii="Times New Roman" w:hAnsi="Times New Roman"/>
          <w:sz w:val="28"/>
          <w:szCs w:val="28"/>
        </w:rPr>
        <w:t xml:space="preserve">Xác định cụ thể mục tiêu, nội dung, phạm vi và phương pháp tiếp cận kiểm toán phù hợp.  </w:t>
      </w:r>
    </w:p>
    <w:p w:rsidR="00692952" w:rsidRPr="00302206" w:rsidRDefault="00692952" w:rsidP="009838E9">
      <w:pPr>
        <w:pStyle w:val="ListParagraph"/>
        <w:numPr>
          <w:ilvl w:val="0"/>
          <w:numId w:val="38"/>
        </w:numPr>
        <w:spacing w:before="40" w:after="40" w:line="240" w:lineRule="auto"/>
        <w:ind w:left="567" w:hanging="566"/>
        <w:contextualSpacing w:val="0"/>
        <w:jc w:val="both"/>
        <w:rPr>
          <w:rFonts w:ascii="Times New Roman" w:hAnsi="Times New Roman"/>
          <w:sz w:val="28"/>
          <w:szCs w:val="28"/>
          <w:lang w:val="nl-NL"/>
        </w:rPr>
      </w:pPr>
      <w:r w:rsidRPr="00302206">
        <w:rPr>
          <w:rFonts w:ascii="Times New Roman" w:hAnsi="Times New Roman"/>
          <w:sz w:val="28"/>
          <w:szCs w:val="28"/>
        </w:rPr>
        <w:t>Nguồn thông tin để khảo sát, thu thập thường bao gồm:</w:t>
      </w:r>
    </w:p>
    <w:p w:rsidR="00692952" w:rsidRPr="00302206" w:rsidRDefault="00692952" w:rsidP="009838E9">
      <w:pPr>
        <w:pStyle w:val="ListParagraph"/>
        <w:numPr>
          <w:ilvl w:val="0"/>
          <w:numId w:val="42"/>
        </w:numPr>
        <w:tabs>
          <w:tab w:val="left" w:pos="1276"/>
        </w:tabs>
        <w:spacing w:before="40" w:after="40" w:line="240" w:lineRule="auto"/>
        <w:ind w:left="1276" w:hanging="709"/>
        <w:contextualSpacing w:val="0"/>
        <w:jc w:val="both"/>
        <w:rPr>
          <w:rFonts w:ascii="Times New Roman" w:hAnsi="Times New Roman"/>
          <w:sz w:val="28"/>
          <w:szCs w:val="28"/>
          <w:lang w:val="nl-NL"/>
        </w:rPr>
      </w:pPr>
      <w:r w:rsidRPr="00302206">
        <w:rPr>
          <w:rFonts w:ascii="Times New Roman" w:hAnsi="Times New Roman"/>
          <w:sz w:val="28"/>
          <w:szCs w:val="28"/>
          <w:lang w:val="nl-NL"/>
        </w:rPr>
        <w:t>C</w:t>
      </w:r>
      <w:r w:rsidRPr="00302206">
        <w:rPr>
          <w:rFonts w:ascii="Times New Roman" w:hAnsi="Times New Roman"/>
          <w:sz w:val="28"/>
          <w:szCs w:val="28"/>
        </w:rPr>
        <w:t>ác quy định pháp luật hiện hành;</w:t>
      </w:r>
    </w:p>
    <w:p w:rsidR="00692952" w:rsidRPr="00302206" w:rsidRDefault="00692952" w:rsidP="009838E9">
      <w:pPr>
        <w:pStyle w:val="ListParagraph"/>
        <w:numPr>
          <w:ilvl w:val="0"/>
          <w:numId w:val="42"/>
        </w:numPr>
        <w:tabs>
          <w:tab w:val="left" w:pos="1276"/>
        </w:tabs>
        <w:spacing w:before="40" w:after="40" w:line="240" w:lineRule="auto"/>
        <w:ind w:left="1276" w:hanging="709"/>
        <w:contextualSpacing w:val="0"/>
        <w:jc w:val="both"/>
        <w:rPr>
          <w:rFonts w:ascii="Times New Roman" w:hAnsi="Times New Roman"/>
          <w:spacing w:val="-4"/>
          <w:sz w:val="28"/>
          <w:szCs w:val="28"/>
          <w:lang w:val="nl-NL"/>
        </w:rPr>
      </w:pPr>
      <w:r w:rsidRPr="00302206">
        <w:rPr>
          <w:rFonts w:ascii="Times New Roman" w:hAnsi="Times New Roman"/>
          <w:spacing w:val="-4"/>
          <w:sz w:val="28"/>
          <w:szCs w:val="28"/>
        </w:rPr>
        <w:t>Các báo cáo, hồ sơ tài liệu liên quan đến quyết định của các cấp quản lý;</w:t>
      </w:r>
    </w:p>
    <w:p w:rsidR="00692952" w:rsidRPr="00302206" w:rsidRDefault="00692952" w:rsidP="009838E9">
      <w:pPr>
        <w:pStyle w:val="ListParagraph"/>
        <w:numPr>
          <w:ilvl w:val="0"/>
          <w:numId w:val="42"/>
        </w:numPr>
        <w:tabs>
          <w:tab w:val="left" w:pos="1276"/>
        </w:tabs>
        <w:spacing w:before="40" w:after="40" w:line="240" w:lineRule="auto"/>
        <w:ind w:left="1276" w:hanging="709"/>
        <w:contextualSpacing w:val="0"/>
        <w:jc w:val="both"/>
        <w:rPr>
          <w:rFonts w:ascii="Times New Roman" w:hAnsi="Times New Roman"/>
          <w:sz w:val="28"/>
          <w:szCs w:val="28"/>
          <w:lang w:val="nl-NL"/>
        </w:rPr>
      </w:pPr>
      <w:r w:rsidRPr="00302206">
        <w:rPr>
          <w:rFonts w:ascii="Times New Roman" w:hAnsi="Times New Roman"/>
          <w:sz w:val="28"/>
          <w:szCs w:val="28"/>
        </w:rPr>
        <w:t xml:space="preserve">Hồ sơ tài liệu của đơn vị: Kế hoạch chiến lược, kế hoạch hoạt động, báo cáo đánh giá tổng kết, báo cáo kiểm toán nội bộ; sơ đồ tổ chức, chính sách, hướng dẫn nội bộ và quy trình hoạt động; biên bản các cuộc họp của bộ phận quản lý, điều hành…; </w:t>
      </w:r>
    </w:p>
    <w:p w:rsidR="00692952" w:rsidRPr="00302206" w:rsidRDefault="00692952" w:rsidP="009838E9">
      <w:pPr>
        <w:pStyle w:val="ListParagraph"/>
        <w:numPr>
          <w:ilvl w:val="0"/>
          <w:numId w:val="42"/>
        </w:numPr>
        <w:tabs>
          <w:tab w:val="left" w:pos="1276"/>
        </w:tabs>
        <w:spacing w:before="40" w:after="40" w:line="240" w:lineRule="auto"/>
        <w:ind w:left="1276" w:hanging="709"/>
        <w:contextualSpacing w:val="0"/>
        <w:jc w:val="both"/>
        <w:rPr>
          <w:rFonts w:ascii="Times New Roman" w:hAnsi="Times New Roman"/>
          <w:sz w:val="28"/>
          <w:szCs w:val="28"/>
          <w:lang w:val="nl-NL"/>
        </w:rPr>
      </w:pPr>
      <w:r w:rsidRPr="00302206">
        <w:rPr>
          <w:rFonts w:ascii="Times New Roman" w:hAnsi="Times New Roman"/>
          <w:sz w:val="28"/>
          <w:szCs w:val="28"/>
        </w:rPr>
        <w:t>Báo cáo kiểm toán độc lập, biên bản kiểm tra, đánh giá và kết quả điều tra (nếu có) trong thời gian gần đây;</w:t>
      </w:r>
    </w:p>
    <w:p w:rsidR="00692952" w:rsidRPr="00302206" w:rsidRDefault="00692952" w:rsidP="009838E9">
      <w:pPr>
        <w:pStyle w:val="ListParagraph"/>
        <w:numPr>
          <w:ilvl w:val="0"/>
          <w:numId w:val="42"/>
        </w:numPr>
        <w:tabs>
          <w:tab w:val="left" w:pos="1276"/>
        </w:tabs>
        <w:spacing w:before="40" w:after="40" w:line="240" w:lineRule="auto"/>
        <w:ind w:left="1276" w:hanging="709"/>
        <w:contextualSpacing w:val="0"/>
        <w:jc w:val="both"/>
        <w:rPr>
          <w:rFonts w:ascii="Times New Roman" w:hAnsi="Times New Roman"/>
          <w:sz w:val="28"/>
          <w:szCs w:val="28"/>
          <w:lang w:val="nl-NL"/>
        </w:rPr>
      </w:pPr>
      <w:r w:rsidRPr="00302206">
        <w:rPr>
          <w:rFonts w:ascii="Times New Roman" w:hAnsi="Times New Roman"/>
          <w:sz w:val="28"/>
          <w:szCs w:val="28"/>
        </w:rPr>
        <w:t>Báo cáo kiểm toán của các cơ quan kiểm toán tối cao khác, các Kiểm toán nhà nước chuyên ngành và khu vực có liên quan đến lĩnh vực, chủ đề, đơn vị được kiểm toán;</w:t>
      </w:r>
    </w:p>
    <w:p w:rsidR="00692952" w:rsidRPr="00302206" w:rsidRDefault="00692952" w:rsidP="009838E9">
      <w:pPr>
        <w:pStyle w:val="ListParagraph"/>
        <w:numPr>
          <w:ilvl w:val="0"/>
          <w:numId w:val="42"/>
        </w:numPr>
        <w:tabs>
          <w:tab w:val="left" w:pos="1276"/>
        </w:tabs>
        <w:spacing w:before="40" w:after="40" w:line="240" w:lineRule="auto"/>
        <w:ind w:left="1276" w:hanging="709"/>
        <w:contextualSpacing w:val="0"/>
        <w:jc w:val="both"/>
        <w:rPr>
          <w:rFonts w:ascii="Times New Roman" w:hAnsi="Times New Roman"/>
          <w:sz w:val="28"/>
          <w:szCs w:val="28"/>
          <w:lang w:val="nl-NL"/>
        </w:rPr>
      </w:pPr>
      <w:r w:rsidRPr="00302206">
        <w:rPr>
          <w:rFonts w:ascii="Times New Roman" w:hAnsi="Times New Roman"/>
          <w:sz w:val="28"/>
          <w:szCs w:val="28"/>
        </w:rPr>
        <w:t>Các công trình nghiên cứu khoa học liên quan đến lĩnh vực, chủ đề, đơn vị được kiểm toán;</w:t>
      </w:r>
    </w:p>
    <w:p w:rsidR="00692952" w:rsidRPr="00302206" w:rsidRDefault="00692952" w:rsidP="009838E9">
      <w:pPr>
        <w:pStyle w:val="ListParagraph"/>
        <w:numPr>
          <w:ilvl w:val="0"/>
          <w:numId w:val="42"/>
        </w:numPr>
        <w:tabs>
          <w:tab w:val="left" w:pos="1276"/>
        </w:tabs>
        <w:spacing w:before="40" w:after="40" w:line="240" w:lineRule="auto"/>
        <w:ind w:left="1276" w:hanging="709"/>
        <w:contextualSpacing w:val="0"/>
        <w:jc w:val="both"/>
        <w:rPr>
          <w:rFonts w:ascii="Times New Roman" w:hAnsi="Times New Roman"/>
          <w:sz w:val="28"/>
          <w:szCs w:val="28"/>
          <w:lang w:val="nl-NL"/>
        </w:rPr>
      </w:pPr>
      <w:r w:rsidRPr="00302206">
        <w:rPr>
          <w:rFonts w:ascii="Times New Roman" w:hAnsi="Times New Roman"/>
          <w:sz w:val="28"/>
          <w:szCs w:val="28"/>
        </w:rPr>
        <w:t>Các tài liệu, thông tin liên quan đến quan điểm của chuyên gia trong ngành, lĩnh vực;</w:t>
      </w:r>
    </w:p>
    <w:p w:rsidR="00692952" w:rsidRPr="00302206" w:rsidRDefault="00692952" w:rsidP="009838E9">
      <w:pPr>
        <w:pStyle w:val="ListParagraph"/>
        <w:numPr>
          <w:ilvl w:val="0"/>
          <w:numId w:val="42"/>
        </w:numPr>
        <w:tabs>
          <w:tab w:val="left" w:pos="1276"/>
        </w:tabs>
        <w:spacing w:before="40" w:after="40" w:line="240" w:lineRule="auto"/>
        <w:ind w:left="1276" w:hanging="709"/>
        <w:contextualSpacing w:val="0"/>
        <w:jc w:val="both"/>
        <w:rPr>
          <w:rFonts w:ascii="Times New Roman" w:hAnsi="Times New Roman"/>
          <w:sz w:val="28"/>
          <w:szCs w:val="28"/>
          <w:lang w:val="nl-NL"/>
        </w:rPr>
      </w:pPr>
      <w:r w:rsidRPr="00302206">
        <w:rPr>
          <w:rFonts w:ascii="Times New Roman" w:hAnsi="Times New Roman"/>
          <w:sz w:val="28"/>
          <w:szCs w:val="28"/>
          <w:lang w:val="nl-NL"/>
        </w:rPr>
        <w:t xml:space="preserve"> </w:t>
      </w:r>
      <w:r w:rsidRPr="00302206">
        <w:rPr>
          <w:rFonts w:ascii="Times New Roman" w:hAnsi="Times New Roman"/>
          <w:sz w:val="28"/>
          <w:szCs w:val="28"/>
        </w:rPr>
        <w:t>Kết quả trao đổi, thảo luận với đơn vị được kiểm toán và các bên liên quan chính khác đến lĩnh vực, chủ đề, đơn vị được kiểm toán;</w:t>
      </w:r>
    </w:p>
    <w:p w:rsidR="00692952" w:rsidRPr="00302206" w:rsidRDefault="00692952" w:rsidP="009838E9">
      <w:pPr>
        <w:pStyle w:val="ListParagraph"/>
        <w:numPr>
          <w:ilvl w:val="0"/>
          <w:numId w:val="42"/>
        </w:numPr>
        <w:tabs>
          <w:tab w:val="left" w:pos="1276"/>
        </w:tabs>
        <w:spacing w:before="40" w:after="40" w:line="240" w:lineRule="auto"/>
        <w:ind w:left="1276" w:hanging="709"/>
        <w:contextualSpacing w:val="0"/>
        <w:jc w:val="both"/>
        <w:rPr>
          <w:rFonts w:ascii="Times New Roman" w:hAnsi="Times New Roman"/>
          <w:sz w:val="28"/>
          <w:szCs w:val="28"/>
          <w:lang w:val="nl-NL"/>
        </w:rPr>
      </w:pPr>
      <w:r w:rsidRPr="00302206">
        <w:rPr>
          <w:rFonts w:ascii="Times New Roman" w:hAnsi="Times New Roman"/>
          <w:sz w:val="28"/>
          <w:szCs w:val="28"/>
        </w:rPr>
        <w:t>Dữ liệu thống kê chính thức liên quan đến lĩnh vực, chủ đề, đơn vị được kiểm toán;</w:t>
      </w:r>
    </w:p>
    <w:p w:rsidR="00692952" w:rsidRPr="00302206" w:rsidRDefault="00692952" w:rsidP="009838E9">
      <w:pPr>
        <w:pStyle w:val="ListParagraph"/>
        <w:numPr>
          <w:ilvl w:val="0"/>
          <w:numId w:val="42"/>
        </w:numPr>
        <w:tabs>
          <w:tab w:val="left" w:pos="1276"/>
        </w:tabs>
        <w:spacing w:before="40" w:after="40" w:line="240" w:lineRule="auto"/>
        <w:ind w:left="1276" w:hanging="709"/>
        <w:contextualSpacing w:val="0"/>
        <w:jc w:val="both"/>
        <w:rPr>
          <w:rFonts w:ascii="Times New Roman" w:hAnsi="Times New Roman"/>
          <w:sz w:val="28"/>
          <w:szCs w:val="28"/>
          <w:lang w:val="nl-NL"/>
        </w:rPr>
      </w:pPr>
      <w:r w:rsidRPr="00302206">
        <w:rPr>
          <w:rFonts w:ascii="Times New Roman" w:hAnsi="Times New Roman"/>
          <w:sz w:val="28"/>
          <w:szCs w:val="28"/>
        </w:rPr>
        <w:t>Thông tin trên các phương tiện thông tin đại chúng liên quan đến lĩnh vực, chủ đề, đơn vị được kiểm toán.</w:t>
      </w:r>
    </w:p>
    <w:p w:rsidR="00692952" w:rsidRPr="00302206" w:rsidRDefault="00692952" w:rsidP="009838E9">
      <w:pPr>
        <w:pStyle w:val="ListParagraph"/>
        <w:numPr>
          <w:ilvl w:val="0"/>
          <w:numId w:val="38"/>
        </w:numPr>
        <w:spacing w:before="40" w:after="40" w:line="240" w:lineRule="auto"/>
        <w:ind w:left="567" w:hanging="567"/>
        <w:contextualSpacing w:val="0"/>
        <w:jc w:val="both"/>
        <w:rPr>
          <w:rFonts w:ascii="Times New Roman" w:hAnsi="Times New Roman"/>
          <w:sz w:val="28"/>
          <w:szCs w:val="28"/>
          <w:lang w:val="nl-NL"/>
        </w:rPr>
      </w:pPr>
      <w:r w:rsidRPr="00302206">
        <w:rPr>
          <w:rFonts w:ascii="Times New Roman" w:hAnsi="Times New Roman"/>
          <w:sz w:val="28"/>
          <w:szCs w:val="28"/>
          <w:lang w:val="nl-NL"/>
        </w:rPr>
        <w:t xml:space="preserve"> Khảo sát, thu thập thông tin gồm các bước: Lập đề cương khảo sát, thu thập thông tin; thực hiện khảo sát, thu thập thông tin; lập báo cáo kết quả khảo sát, thu thập thông tin. </w:t>
      </w:r>
    </w:p>
    <w:p w:rsidR="00692952" w:rsidRPr="00302206" w:rsidRDefault="00692952" w:rsidP="009838E9">
      <w:pPr>
        <w:pStyle w:val="ListParagraph"/>
        <w:spacing w:before="40" w:after="40" w:line="240" w:lineRule="auto"/>
        <w:ind w:left="425" w:hanging="425"/>
        <w:contextualSpacing w:val="0"/>
        <w:jc w:val="both"/>
        <w:rPr>
          <w:rFonts w:ascii="Times New Roman" w:hAnsi="Times New Roman"/>
          <w:b/>
          <w:i/>
          <w:sz w:val="28"/>
          <w:szCs w:val="28"/>
          <w:lang w:val="nl-NL"/>
        </w:rPr>
      </w:pPr>
      <w:r w:rsidRPr="00302206">
        <w:rPr>
          <w:rFonts w:ascii="Times New Roman" w:hAnsi="Times New Roman"/>
          <w:b/>
          <w:i/>
          <w:sz w:val="28"/>
          <w:szCs w:val="28"/>
          <w:lang w:val="nl-NL"/>
        </w:rPr>
        <w:t>Xây dựng kế hoạch kiểm toán tổng quát</w:t>
      </w:r>
    </w:p>
    <w:p w:rsidR="00692952" w:rsidRPr="00302206" w:rsidRDefault="00692952" w:rsidP="009838E9">
      <w:pPr>
        <w:spacing w:before="40" w:after="40" w:line="240" w:lineRule="auto"/>
        <w:jc w:val="both"/>
        <w:rPr>
          <w:i/>
          <w:szCs w:val="28"/>
          <w:lang w:val="nl-NL"/>
        </w:rPr>
      </w:pPr>
      <w:r w:rsidRPr="00302206">
        <w:rPr>
          <w:i/>
          <w:szCs w:val="28"/>
          <w:lang w:val="nl-NL"/>
        </w:rPr>
        <w:t>Trọng yếu</w:t>
      </w:r>
    </w:p>
    <w:p w:rsidR="00692952" w:rsidRPr="00302206" w:rsidRDefault="00692952" w:rsidP="009838E9">
      <w:pPr>
        <w:pStyle w:val="ListParagraph"/>
        <w:numPr>
          <w:ilvl w:val="0"/>
          <w:numId w:val="38"/>
        </w:numPr>
        <w:spacing w:before="40" w:after="40" w:line="240" w:lineRule="auto"/>
        <w:ind w:left="567" w:hanging="566"/>
        <w:contextualSpacing w:val="0"/>
        <w:jc w:val="both"/>
        <w:rPr>
          <w:rFonts w:ascii="Times New Roman" w:hAnsi="Times New Roman"/>
          <w:sz w:val="28"/>
          <w:szCs w:val="28"/>
          <w:lang w:val="nl-NL"/>
        </w:rPr>
      </w:pPr>
      <w:r w:rsidRPr="00302206">
        <w:rPr>
          <w:rFonts w:ascii="Times New Roman" w:hAnsi="Times New Roman"/>
          <w:sz w:val="28"/>
          <w:szCs w:val="28"/>
          <w:lang w:val="nl-NL"/>
        </w:rPr>
        <w:t xml:space="preserve">Khái niệm trọng </w:t>
      </w:r>
      <w:r w:rsidRPr="00302206">
        <w:rPr>
          <w:rFonts w:ascii="Times New Roman" w:hAnsi="Times New Roman"/>
          <w:sz w:val="28"/>
          <w:szCs w:val="28"/>
        </w:rPr>
        <w:t xml:space="preserve">yếu và việc xem xét trọng yếu trong giai đoạn lập kế hoạch kiểm toán của cuộc kiểm toán hoạt động được quy định tại các </w:t>
      </w:r>
      <w:r w:rsidRPr="00302206">
        <w:rPr>
          <w:rFonts w:ascii="Times New Roman" w:hAnsi="Times New Roman"/>
          <w:sz w:val="28"/>
          <w:szCs w:val="28"/>
          <w:lang w:val="nl-NL"/>
        </w:rPr>
        <w:t>Đ</w:t>
      </w:r>
      <w:r w:rsidRPr="00302206">
        <w:rPr>
          <w:rFonts w:ascii="Times New Roman" w:hAnsi="Times New Roman"/>
          <w:sz w:val="28"/>
          <w:szCs w:val="28"/>
        </w:rPr>
        <w:t xml:space="preserve">oạn </w:t>
      </w:r>
      <w:r w:rsidRPr="00302206">
        <w:rPr>
          <w:rFonts w:ascii="Times New Roman" w:hAnsi="Times New Roman"/>
          <w:sz w:val="28"/>
          <w:szCs w:val="28"/>
          <w:lang w:val="nl-NL"/>
        </w:rPr>
        <w:t>38 - 41</w:t>
      </w:r>
      <w:r w:rsidRPr="00302206">
        <w:rPr>
          <w:rFonts w:ascii="Times New Roman" w:hAnsi="Times New Roman"/>
          <w:sz w:val="28"/>
          <w:szCs w:val="28"/>
        </w:rPr>
        <w:t xml:space="preserve"> của CMKTNN 300</w:t>
      </w:r>
      <w:r w:rsidRPr="00302206">
        <w:rPr>
          <w:rFonts w:ascii="Times New Roman" w:hAnsi="Times New Roman"/>
          <w:sz w:val="28"/>
          <w:szCs w:val="28"/>
          <w:lang w:val="nl-NL"/>
        </w:rPr>
        <w:t xml:space="preserve"> - Các nguyên tắc của kiểm toán hoạt động</w:t>
      </w:r>
      <w:r w:rsidRPr="00302206">
        <w:rPr>
          <w:rFonts w:ascii="Times New Roman" w:hAnsi="Times New Roman"/>
          <w:sz w:val="28"/>
          <w:szCs w:val="28"/>
        </w:rPr>
        <w:t xml:space="preserve">. </w:t>
      </w:r>
      <w:r w:rsidRPr="00302206">
        <w:rPr>
          <w:rFonts w:ascii="Times New Roman" w:hAnsi="Times New Roman"/>
          <w:sz w:val="28"/>
          <w:szCs w:val="28"/>
          <w:lang w:val="de-DE"/>
        </w:rPr>
        <w:t xml:space="preserve">Xem xét trọng yếu là </w:t>
      </w:r>
      <w:r w:rsidRPr="00302206">
        <w:rPr>
          <w:rFonts w:ascii="Times New Roman" w:hAnsi="Times New Roman"/>
          <w:sz w:val="28"/>
          <w:szCs w:val="28"/>
          <w:lang w:val="de-DE"/>
        </w:rPr>
        <w:lastRenderedPageBreak/>
        <w:t>cơ sở để xác định mục tiêu kiểm toán, nội dung kiểm toán, tiêu chí kiểm toán và các thủ tục kiểm toán tương ứng.</w:t>
      </w:r>
      <w:r w:rsidRPr="00302206">
        <w:rPr>
          <w:rFonts w:ascii="Times New Roman" w:hAnsi="Times New Roman"/>
          <w:sz w:val="28"/>
          <w:szCs w:val="28"/>
          <w:lang w:val="nl-NL"/>
        </w:rPr>
        <w:t xml:space="preserve"> </w:t>
      </w:r>
    </w:p>
    <w:p w:rsidR="00692952" w:rsidRPr="00302206" w:rsidRDefault="00692952" w:rsidP="0020496C">
      <w:pPr>
        <w:pStyle w:val="ListParagraph"/>
        <w:numPr>
          <w:ilvl w:val="0"/>
          <w:numId w:val="38"/>
        </w:numPr>
        <w:spacing w:before="80" w:after="80" w:line="240" w:lineRule="auto"/>
        <w:ind w:left="567" w:hanging="566"/>
        <w:contextualSpacing w:val="0"/>
        <w:jc w:val="both"/>
        <w:rPr>
          <w:rFonts w:ascii="Times New Roman" w:hAnsi="Times New Roman"/>
          <w:sz w:val="28"/>
          <w:szCs w:val="28"/>
          <w:lang w:val="nl-NL"/>
        </w:rPr>
      </w:pPr>
      <w:r w:rsidRPr="00302206">
        <w:rPr>
          <w:rFonts w:ascii="Times New Roman" w:hAnsi="Times New Roman"/>
          <w:sz w:val="28"/>
          <w:szCs w:val="28"/>
        </w:rPr>
        <w:t xml:space="preserve">Để xác định tính trọng yếu của vấn đề, nội dung hay hoạt động, kiểm toán viên nhà nước cần nghiên cứu chủ đề </w:t>
      </w:r>
      <w:r w:rsidRPr="00302206">
        <w:rPr>
          <w:rFonts w:ascii="Times New Roman" w:hAnsi="Times New Roman"/>
          <w:spacing w:val="-4"/>
          <w:sz w:val="28"/>
          <w:szCs w:val="28"/>
          <w:lang w:val="nl-NL"/>
        </w:rPr>
        <w:t>kiểm</w:t>
      </w:r>
      <w:r w:rsidRPr="00302206">
        <w:rPr>
          <w:rFonts w:ascii="Times New Roman" w:hAnsi="Times New Roman"/>
          <w:sz w:val="28"/>
          <w:szCs w:val="28"/>
        </w:rPr>
        <w:t xml:space="preserve"> toán theo các định hướng sau đây:</w:t>
      </w:r>
    </w:p>
    <w:p w:rsidR="00692952" w:rsidRPr="00302206" w:rsidRDefault="00692952" w:rsidP="0020496C">
      <w:pPr>
        <w:pStyle w:val="ListParagraph"/>
        <w:numPr>
          <w:ilvl w:val="2"/>
          <w:numId w:val="39"/>
        </w:numPr>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 xml:space="preserve">Tác động ảnh hưởng quan trọng đến kết quả thực hiện của chương trình, </w:t>
      </w:r>
      <w:r w:rsidRPr="00302206">
        <w:rPr>
          <w:rFonts w:ascii="Times New Roman" w:hAnsi="Times New Roman"/>
          <w:sz w:val="28"/>
          <w:szCs w:val="28"/>
          <w:lang w:val="it-IT"/>
        </w:rPr>
        <w:t>các hoạt động, các đơn vị hoặc các nguồn công quỹ và các thể chế</w:t>
      </w:r>
      <w:r w:rsidRPr="00302206">
        <w:rPr>
          <w:rFonts w:ascii="Times New Roman" w:hAnsi="Times New Roman"/>
          <w:sz w:val="28"/>
          <w:szCs w:val="28"/>
        </w:rPr>
        <w:t xml:space="preserve"> được kiểm toán;</w:t>
      </w:r>
    </w:p>
    <w:p w:rsidR="00692952" w:rsidRPr="00302206" w:rsidRDefault="00692952" w:rsidP="0020496C">
      <w:pPr>
        <w:pStyle w:val="ListParagraph"/>
        <w:numPr>
          <w:ilvl w:val="2"/>
          <w:numId w:val="39"/>
        </w:numPr>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Quy mô sử dụng kinh phí lớn;</w:t>
      </w:r>
    </w:p>
    <w:p w:rsidR="00692952" w:rsidRPr="00302206" w:rsidRDefault="00692952" w:rsidP="0020496C">
      <w:pPr>
        <w:pStyle w:val="ListParagraph"/>
        <w:numPr>
          <w:ilvl w:val="2"/>
          <w:numId w:val="39"/>
        </w:numPr>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Có thể đưa ra các kiến nghị mang lại cải thiện tình hình đáng kể, ví dụ như: Kiến nghị cải thiện hoạt động, tăng cường trách nhiệm giải trình…;</w:t>
      </w:r>
    </w:p>
    <w:p w:rsidR="00692952" w:rsidRPr="00302206" w:rsidRDefault="00692952" w:rsidP="0020496C">
      <w:pPr>
        <w:pStyle w:val="ListParagraph"/>
        <w:numPr>
          <w:ilvl w:val="2"/>
          <w:numId w:val="39"/>
        </w:numPr>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Có tính thời sự, đang được Quốc hội, Chính phủ và xã hội quan tâm;</w:t>
      </w:r>
    </w:p>
    <w:p w:rsidR="00692952" w:rsidRPr="00302206" w:rsidRDefault="00692952" w:rsidP="0020496C">
      <w:pPr>
        <w:pStyle w:val="ListParagraph"/>
        <w:numPr>
          <w:ilvl w:val="2"/>
          <w:numId w:val="39"/>
        </w:numPr>
        <w:spacing w:before="80" w:after="80" w:line="240" w:lineRule="auto"/>
        <w:ind w:left="1276" w:hanging="709"/>
        <w:contextualSpacing w:val="0"/>
        <w:jc w:val="both"/>
        <w:rPr>
          <w:rFonts w:ascii="Times New Roman" w:hAnsi="Times New Roman"/>
          <w:b/>
          <w:sz w:val="28"/>
          <w:szCs w:val="28"/>
        </w:rPr>
      </w:pPr>
      <w:r w:rsidRPr="00302206">
        <w:rPr>
          <w:rFonts w:ascii="Times New Roman" w:hAnsi="Times New Roman"/>
          <w:sz w:val="28"/>
          <w:szCs w:val="28"/>
        </w:rPr>
        <w:t>Có sự thay đổi đáng kể, ví dụ như: Các chương trình, hoạt động mới được triển khai thực hiện; thay đổi nhân sự, bố trí lại cơ cấu tổ chức; các thay đổi, bổ sung về quy định pháp luật có liên quan…</w:t>
      </w:r>
    </w:p>
    <w:p w:rsidR="00692952" w:rsidRPr="00302206" w:rsidRDefault="00692952" w:rsidP="0020496C">
      <w:pPr>
        <w:spacing w:before="80" w:after="80" w:line="240" w:lineRule="auto"/>
        <w:ind w:left="425" w:hanging="425"/>
        <w:jc w:val="both"/>
        <w:rPr>
          <w:i/>
          <w:szCs w:val="28"/>
          <w:lang w:val="nl-NL"/>
        </w:rPr>
      </w:pPr>
      <w:r w:rsidRPr="00302206">
        <w:rPr>
          <w:i/>
          <w:szCs w:val="28"/>
          <w:lang w:val="nl-NL"/>
        </w:rPr>
        <w:t xml:space="preserve">Đánh giá rủi ro </w:t>
      </w:r>
    </w:p>
    <w:p w:rsidR="00692952" w:rsidRPr="00302206" w:rsidRDefault="00692952" w:rsidP="0020496C">
      <w:pPr>
        <w:pStyle w:val="ListParagraph"/>
        <w:numPr>
          <w:ilvl w:val="0"/>
          <w:numId w:val="38"/>
        </w:numPr>
        <w:spacing w:before="80" w:after="80" w:line="240" w:lineRule="auto"/>
        <w:ind w:left="567" w:hanging="567"/>
        <w:contextualSpacing w:val="0"/>
        <w:jc w:val="both"/>
        <w:rPr>
          <w:rFonts w:ascii="Times New Roman" w:hAnsi="Times New Roman"/>
          <w:sz w:val="28"/>
          <w:szCs w:val="28"/>
          <w:lang w:val="nl-NL"/>
        </w:rPr>
      </w:pPr>
      <w:r w:rsidRPr="00302206">
        <w:rPr>
          <w:rFonts w:ascii="Times New Roman" w:hAnsi="Times New Roman"/>
          <w:sz w:val="28"/>
          <w:szCs w:val="28"/>
          <w:lang w:val="nl-NL"/>
        </w:rPr>
        <w:t>Kiểm toán viên nhà nước cần đánh giá rủi ro của việc không đạt được tính kinh tế, tính hiệu quả và tính hiệu lực để làm cơ sở xác định mục tiêu kiểm toán và lựa chọn nội dung kiểm toán.</w:t>
      </w:r>
    </w:p>
    <w:p w:rsidR="00692952" w:rsidRPr="00302206" w:rsidRDefault="00692952" w:rsidP="0020496C">
      <w:pPr>
        <w:pStyle w:val="ListParagraph"/>
        <w:numPr>
          <w:ilvl w:val="0"/>
          <w:numId w:val="38"/>
        </w:numPr>
        <w:spacing w:before="80" w:after="80" w:line="240" w:lineRule="auto"/>
        <w:ind w:left="567" w:hanging="567"/>
        <w:contextualSpacing w:val="0"/>
        <w:jc w:val="both"/>
        <w:rPr>
          <w:rFonts w:ascii="Times New Roman" w:hAnsi="Times New Roman"/>
          <w:sz w:val="28"/>
          <w:szCs w:val="28"/>
          <w:lang w:val="nl-NL"/>
        </w:rPr>
      </w:pPr>
      <w:r w:rsidRPr="00302206">
        <w:rPr>
          <w:rFonts w:ascii="Times New Roman" w:hAnsi="Times New Roman"/>
          <w:sz w:val="28"/>
          <w:szCs w:val="28"/>
          <w:lang w:val="nl-NL"/>
        </w:rPr>
        <w:t>Trình tự đánh giá rủi ro:</w:t>
      </w:r>
    </w:p>
    <w:p w:rsidR="00692952" w:rsidRPr="00302206" w:rsidRDefault="00692952" w:rsidP="0020496C">
      <w:pPr>
        <w:pStyle w:val="ListParagraph"/>
        <w:numPr>
          <w:ilvl w:val="0"/>
          <w:numId w:val="26"/>
        </w:numPr>
        <w:spacing w:before="80" w:after="80" w:line="240" w:lineRule="auto"/>
        <w:ind w:left="1276" w:hanging="709"/>
        <w:contextualSpacing w:val="0"/>
        <w:jc w:val="both"/>
        <w:rPr>
          <w:rFonts w:ascii="Times New Roman" w:hAnsi="Times New Roman"/>
          <w:sz w:val="28"/>
          <w:szCs w:val="28"/>
          <w:lang w:val="nl-NL"/>
        </w:rPr>
      </w:pPr>
      <w:r w:rsidRPr="00302206">
        <w:rPr>
          <w:rFonts w:ascii="Times New Roman" w:hAnsi="Times New Roman"/>
          <w:sz w:val="28"/>
          <w:szCs w:val="28"/>
          <w:lang w:val="nl-NL"/>
        </w:rPr>
        <w:t>Nhận diện rủi ro: Đây là các sự kiện có khả năng ảnh hưởng tiêu cực hoặc có tác động không mong muốn đến tình hình hoạt động và việc đạt được các mục tiêu của</w:t>
      </w:r>
      <w:r w:rsidRPr="00302206">
        <w:rPr>
          <w:rFonts w:ascii="Times New Roman" w:hAnsi="Times New Roman"/>
          <w:sz w:val="28"/>
          <w:szCs w:val="28"/>
        </w:rPr>
        <w:t xml:space="preserve"> các chương trình, các hoạt động, các đơn vị hoặc các nguồn công quỹ và các thể chế được kiểm toán</w:t>
      </w:r>
      <w:r w:rsidRPr="00302206">
        <w:rPr>
          <w:rFonts w:ascii="Times New Roman" w:hAnsi="Times New Roman"/>
          <w:sz w:val="28"/>
          <w:szCs w:val="28"/>
          <w:lang w:val="nl-NL"/>
        </w:rPr>
        <w:t>.</w:t>
      </w:r>
    </w:p>
    <w:p w:rsidR="00692952" w:rsidRPr="00302206" w:rsidRDefault="00692952" w:rsidP="0020496C">
      <w:pPr>
        <w:pStyle w:val="ListParagraph"/>
        <w:numPr>
          <w:ilvl w:val="0"/>
          <w:numId w:val="26"/>
        </w:numPr>
        <w:spacing w:before="80" w:after="80" w:line="240" w:lineRule="auto"/>
        <w:ind w:left="1276" w:hanging="709"/>
        <w:contextualSpacing w:val="0"/>
        <w:jc w:val="both"/>
        <w:rPr>
          <w:rFonts w:ascii="Times New Roman" w:hAnsi="Times New Roman"/>
          <w:sz w:val="28"/>
          <w:szCs w:val="28"/>
          <w:lang w:val="nl-NL"/>
        </w:rPr>
      </w:pPr>
      <w:r w:rsidRPr="00302206">
        <w:rPr>
          <w:rFonts w:ascii="Times New Roman" w:hAnsi="Times New Roman"/>
          <w:sz w:val="28"/>
          <w:szCs w:val="28"/>
          <w:lang w:val="nl-NL"/>
        </w:rPr>
        <w:t xml:space="preserve">Phân tích rủi ro: Kiểm toán viên nhà nước đánh giá mức độ rủi ro (cao, trung bình, thấp) trên cơ sở phân tích, xem xét khả năng xảy ra và tác động mang lại của các sự kiện nói trên. </w:t>
      </w:r>
    </w:p>
    <w:p w:rsidR="00692952" w:rsidRPr="00302206" w:rsidRDefault="00692952" w:rsidP="0020496C">
      <w:pPr>
        <w:spacing w:before="80" w:after="80" w:line="240" w:lineRule="auto"/>
        <w:jc w:val="both"/>
        <w:rPr>
          <w:szCs w:val="28"/>
          <w:lang w:val="nl-NL"/>
        </w:rPr>
      </w:pPr>
      <w:r w:rsidRPr="00302206">
        <w:rPr>
          <w:i/>
          <w:szCs w:val="28"/>
          <w:lang w:val="nl-NL"/>
        </w:rPr>
        <w:t xml:space="preserve">Xác định mục tiêu kiểm toán </w:t>
      </w:r>
    </w:p>
    <w:p w:rsidR="00692952" w:rsidRPr="00302206" w:rsidRDefault="00692952" w:rsidP="0020496C">
      <w:pPr>
        <w:pStyle w:val="ListParagraph"/>
        <w:numPr>
          <w:ilvl w:val="0"/>
          <w:numId w:val="38"/>
        </w:numPr>
        <w:spacing w:before="80" w:after="80" w:line="240" w:lineRule="auto"/>
        <w:ind w:left="567" w:hanging="567"/>
        <w:contextualSpacing w:val="0"/>
        <w:jc w:val="both"/>
        <w:rPr>
          <w:rFonts w:ascii="Times New Roman" w:hAnsi="Times New Roman"/>
          <w:sz w:val="28"/>
          <w:szCs w:val="28"/>
          <w:lang w:val="nl-NL"/>
        </w:rPr>
      </w:pPr>
      <w:r w:rsidRPr="00302206">
        <w:rPr>
          <w:rFonts w:ascii="Times New Roman" w:hAnsi="Times New Roman"/>
          <w:sz w:val="28"/>
          <w:szCs w:val="28"/>
          <w:lang w:val="nl-NL"/>
        </w:rPr>
        <w:t>Khái niệm về mục tiêu kiểm toán của cuộc kiểm toán hoạt động được quy định tại các Đoạn 17, 25, 26 và 27 của CMKTNN 300 - Các nguyên tắc của kiểm toán hoạt động. Chuẩn mực này hướng dẫn cụ thể về căn cứ, trình tự xác định và cách thức trình bày mục tiêu kiểm toán.</w:t>
      </w:r>
    </w:p>
    <w:p w:rsidR="00692952" w:rsidRPr="00302206" w:rsidRDefault="00692952" w:rsidP="0020496C">
      <w:pPr>
        <w:pStyle w:val="ListParagraph"/>
        <w:numPr>
          <w:ilvl w:val="0"/>
          <w:numId w:val="38"/>
        </w:numPr>
        <w:spacing w:before="80" w:after="80" w:line="240" w:lineRule="auto"/>
        <w:ind w:left="567" w:hanging="567"/>
        <w:contextualSpacing w:val="0"/>
        <w:jc w:val="both"/>
        <w:rPr>
          <w:rFonts w:ascii="Times New Roman" w:hAnsi="Times New Roman"/>
          <w:sz w:val="28"/>
          <w:szCs w:val="28"/>
          <w:lang w:val="nl-NL"/>
        </w:rPr>
      </w:pPr>
      <w:r w:rsidRPr="00302206">
        <w:rPr>
          <w:rFonts w:ascii="Times New Roman" w:hAnsi="Times New Roman"/>
          <w:sz w:val="28"/>
          <w:szCs w:val="28"/>
          <w:lang w:val="nl-NL"/>
        </w:rPr>
        <w:t xml:space="preserve">Kiểm toán viên nhà nước cần xác định mục tiêu kiểm toán (các mục tiêu kiểm toán) có liên quan đến các nguyên tắc về tính kinh tế, hiệu quả, hiệu lực </w:t>
      </w:r>
      <w:r w:rsidRPr="00302206">
        <w:rPr>
          <w:rFonts w:ascii="Times New Roman" w:hAnsi="Times New Roman"/>
          <w:sz w:val="28"/>
          <w:szCs w:val="28"/>
        </w:rPr>
        <w:t>dựa trên các đánh giá có căn cứ và khách quan về trọng yếu, rủi ro và giá trị tăng thêm của cuộc kiểm toán</w:t>
      </w:r>
      <w:r w:rsidRPr="00302206">
        <w:rPr>
          <w:rFonts w:ascii="Times New Roman" w:hAnsi="Times New Roman"/>
          <w:sz w:val="28"/>
          <w:szCs w:val="28"/>
          <w:lang w:val="nl-NL"/>
        </w:rPr>
        <w:t>.</w:t>
      </w:r>
    </w:p>
    <w:p w:rsidR="00692952" w:rsidRPr="00302206" w:rsidRDefault="00692952" w:rsidP="0020496C">
      <w:pPr>
        <w:pStyle w:val="ListParagraph"/>
        <w:numPr>
          <w:ilvl w:val="0"/>
          <w:numId w:val="38"/>
        </w:numPr>
        <w:spacing w:before="80" w:after="80" w:line="240" w:lineRule="auto"/>
        <w:ind w:left="567" w:hanging="567"/>
        <w:contextualSpacing w:val="0"/>
        <w:jc w:val="both"/>
        <w:rPr>
          <w:rFonts w:ascii="Times New Roman" w:hAnsi="Times New Roman"/>
          <w:sz w:val="28"/>
          <w:szCs w:val="28"/>
          <w:lang w:val="nl-NL"/>
        </w:rPr>
      </w:pPr>
      <w:r w:rsidRPr="00302206">
        <w:rPr>
          <w:rFonts w:ascii="Times New Roman" w:hAnsi="Times New Roman"/>
          <w:sz w:val="28"/>
          <w:szCs w:val="28"/>
          <w:lang w:val="nl-NL"/>
        </w:rPr>
        <w:t xml:space="preserve"> Mục tiêu kiểm toán </w:t>
      </w:r>
      <w:r w:rsidRPr="00302206">
        <w:rPr>
          <w:rFonts w:ascii="Times New Roman" w:hAnsi="Times New Roman"/>
          <w:sz w:val="28"/>
          <w:szCs w:val="28"/>
        </w:rPr>
        <w:t>phải cung cấp được đầy đủ thông tin cho đơn vị được kiểm toán và các bên liên quan chính khác về các vấn đề, nội dung hay hoạt động sẽ được kiểm toán. Một mục tiêu kiểm toán được coi là rõ ràng thường chỉ liên quan đến một hoặc một nhóm chủ trương, hệ thống, quy trình, chương trình, hoạt động hay đơn vị, tổ chức</w:t>
      </w:r>
      <w:r w:rsidRPr="00302206">
        <w:rPr>
          <w:rFonts w:ascii="Times New Roman" w:hAnsi="Times New Roman"/>
          <w:sz w:val="28"/>
          <w:szCs w:val="28"/>
          <w:lang w:val="nl-NL"/>
        </w:rPr>
        <w:t>. Mục tiêu kiểm toán cần phải được diễn đạt một cách chi tiết đủ để làm rõ các câu hỏi cần phải trả lời và cho phép thiết kế cuộc kiểm toán một cách logic. M</w:t>
      </w:r>
      <w:r w:rsidRPr="00302206">
        <w:rPr>
          <w:rFonts w:ascii="Times New Roman" w:hAnsi="Times New Roman"/>
          <w:sz w:val="28"/>
          <w:szCs w:val="28"/>
        </w:rPr>
        <w:t xml:space="preserve">ục tiêu kiểm toán cần được mô tả theo cách đơn </w:t>
      </w:r>
      <w:r w:rsidRPr="00302206">
        <w:rPr>
          <w:rFonts w:ascii="Times New Roman" w:hAnsi="Times New Roman"/>
          <w:sz w:val="28"/>
          <w:szCs w:val="28"/>
        </w:rPr>
        <w:lastRenderedPageBreak/>
        <w:t>giản, rõ ràng và súc tích nhất có thể để tránh việc kiểm toán viên nhà nước thực hiện những công việc kiểm toán không cần thiết hoặc quá tham vọng.</w:t>
      </w:r>
    </w:p>
    <w:p w:rsidR="00692952" w:rsidRPr="00302206" w:rsidRDefault="00692952" w:rsidP="0020496C">
      <w:pPr>
        <w:pStyle w:val="ListParagraph"/>
        <w:numPr>
          <w:ilvl w:val="0"/>
          <w:numId w:val="38"/>
        </w:numPr>
        <w:spacing w:before="80" w:after="80" w:line="240" w:lineRule="auto"/>
        <w:ind w:left="567" w:hanging="567"/>
        <w:contextualSpacing w:val="0"/>
        <w:jc w:val="both"/>
        <w:rPr>
          <w:rFonts w:ascii="Times New Roman" w:hAnsi="Times New Roman"/>
          <w:sz w:val="28"/>
          <w:szCs w:val="28"/>
          <w:lang w:val="nl-NL"/>
        </w:rPr>
      </w:pPr>
      <w:r w:rsidRPr="00302206">
        <w:rPr>
          <w:rFonts w:ascii="Times New Roman" w:hAnsi="Times New Roman"/>
          <w:sz w:val="28"/>
          <w:szCs w:val="28"/>
          <w:lang w:val="nl-NL"/>
        </w:rPr>
        <w:t xml:space="preserve">Nếu mục tiêu kiểm toán được đặt dưới dạng câu hỏi kiểm toán </w:t>
      </w:r>
      <w:r w:rsidRPr="00302206">
        <w:rPr>
          <w:rFonts w:ascii="Times New Roman" w:hAnsi="Times New Roman"/>
          <w:sz w:val="28"/>
          <w:szCs w:val="28"/>
          <w:lang w:val="pt-BR"/>
        </w:rPr>
        <w:t>tổng quát, mà sau đó câu hỏi này được chia thành nhiều câu hỏi chi tiết, kiểm toán viên nhà nước phải đảm bảo rằng các câu hỏi đó có liên quan đến chủ đề kiểm toán, bổ sung cho nhau, không chồng chéo nhau và đầy đủ, toàn diện trong việc giải quyết câu hỏi kiểm toán tổng quát.</w:t>
      </w:r>
    </w:p>
    <w:p w:rsidR="00692952" w:rsidRPr="00302206" w:rsidRDefault="00692952" w:rsidP="0020496C">
      <w:pPr>
        <w:pStyle w:val="ListParagraph"/>
        <w:numPr>
          <w:ilvl w:val="0"/>
          <w:numId w:val="38"/>
        </w:numPr>
        <w:spacing w:before="80" w:after="80" w:line="240" w:lineRule="auto"/>
        <w:ind w:left="567" w:hanging="567"/>
        <w:contextualSpacing w:val="0"/>
        <w:jc w:val="both"/>
        <w:rPr>
          <w:rFonts w:ascii="Times New Roman" w:hAnsi="Times New Roman"/>
          <w:sz w:val="28"/>
          <w:szCs w:val="28"/>
          <w:lang w:val="nl-NL"/>
        </w:rPr>
      </w:pPr>
      <w:r w:rsidRPr="00302206">
        <w:rPr>
          <w:rFonts w:ascii="Times New Roman" w:hAnsi="Times New Roman"/>
          <w:sz w:val="28"/>
          <w:szCs w:val="28"/>
          <w:lang w:val="nl-NL"/>
        </w:rPr>
        <w:t xml:space="preserve">Để thử nghiệm </w:t>
      </w:r>
      <w:r w:rsidRPr="00302206">
        <w:rPr>
          <w:rFonts w:ascii="Times New Roman" w:hAnsi="Times New Roman"/>
          <w:sz w:val="28"/>
          <w:szCs w:val="28"/>
        </w:rPr>
        <w:t xml:space="preserve">xem có thể kết luận </w:t>
      </w:r>
      <w:r w:rsidRPr="00302206">
        <w:rPr>
          <w:rFonts w:ascii="Times New Roman" w:hAnsi="Times New Roman"/>
          <w:sz w:val="28"/>
          <w:szCs w:val="28"/>
          <w:lang w:val="nl-NL"/>
        </w:rPr>
        <w:t>về một nội dung kiểm toán nhằm đáp ứng được</w:t>
      </w:r>
      <w:r w:rsidRPr="00302206">
        <w:rPr>
          <w:rFonts w:ascii="Times New Roman" w:hAnsi="Times New Roman"/>
          <w:sz w:val="28"/>
          <w:szCs w:val="28"/>
        </w:rPr>
        <w:t xml:space="preserve"> mục tiêu kiểm toán dự kiến hay không, kiểm toán viên nhà nước có thể xem xét trả lời các câu hỏi: Liệu có thể kiểm toán được theo mục tiêu đã xác định hay không (chẳng hạn: tiêu chí kiểm toán có sẵn không, có thể xây dựng được không, nguồn lực kinh phí và nhân sự có đáp ứng được không,…); bằng chứng kiểm toán có hiện hữu hay không, hoặc có thể thu thập và dễ dàng tiếp cận không; phương pháp kiểm toán được sử dụng có hữu hiệu để thu thập và phân tích các bằng chứng này hay không.</w:t>
      </w:r>
    </w:p>
    <w:p w:rsidR="00692952" w:rsidRPr="00302206" w:rsidRDefault="00692952" w:rsidP="0020496C">
      <w:pPr>
        <w:pStyle w:val="ListParagraph"/>
        <w:numPr>
          <w:ilvl w:val="0"/>
          <w:numId w:val="38"/>
        </w:numPr>
        <w:spacing w:before="80" w:after="80" w:line="240" w:lineRule="auto"/>
        <w:ind w:left="567" w:hanging="567"/>
        <w:contextualSpacing w:val="0"/>
        <w:jc w:val="both"/>
        <w:rPr>
          <w:rFonts w:ascii="Times New Roman" w:hAnsi="Times New Roman"/>
          <w:sz w:val="28"/>
          <w:szCs w:val="28"/>
          <w:lang w:val="nl-NL"/>
        </w:rPr>
      </w:pPr>
      <w:r w:rsidRPr="00302206">
        <w:rPr>
          <w:rFonts w:ascii="Times New Roman" w:hAnsi="Times New Roman"/>
          <w:sz w:val="28"/>
          <w:szCs w:val="28"/>
          <w:lang w:val="nl-NL"/>
        </w:rPr>
        <w:t xml:space="preserve">Mục tiêu và phạm vi </w:t>
      </w:r>
      <w:r w:rsidRPr="00302206">
        <w:rPr>
          <w:rFonts w:ascii="Times New Roman" w:hAnsi="Times New Roman"/>
          <w:sz w:val="28"/>
          <w:szCs w:val="28"/>
        </w:rPr>
        <w:t>kiểm toán có mối quan hệ mật thiết và cần phải xem xét cùng nhau. Một thay đổi nhỏ trong mục tiêu kiểm toán hoặc vấn đề</w:t>
      </w:r>
      <w:r w:rsidRPr="00302206">
        <w:rPr>
          <w:rFonts w:ascii="Times New Roman" w:hAnsi="Times New Roman"/>
          <w:sz w:val="28"/>
          <w:szCs w:val="28"/>
          <w:lang w:val="nl-NL"/>
        </w:rPr>
        <w:t>, nội dung hay hoạt động</w:t>
      </w:r>
      <w:r w:rsidRPr="00302206">
        <w:rPr>
          <w:rFonts w:ascii="Times New Roman" w:hAnsi="Times New Roman"/>
          <w:sz w:val="28"/>
          <w:szCs w:val="28"/>
        </w:rPr>
        <w:t xml:space="preserve"> được kiểm toán cũng có thể dẫn đến một tác động lớn đến phạm vi chung của cuộc kiểm toán.</w:t>
      </w:r>
      <w:r w:rsidRPr="00302206">
        <w:rPr>
          <w:rFonts w:ascii="Times New Roman" w:hAnsi="Times New Roman"/>
          <w:sz w:val="28"/>
          <w:szCs w:val="28"/>
          <w:lang w:val="pt-BR"/>
        </w:rPr>
        <w:t xml:space="preserve"> </w:t>
      </w:r>
    </w:p>
    <w:p w:rsidR="00692952" w:rsidRPr="00302206" w:rsidRDefault="00692952" w:rsidP="0020496C">
      <w:pPr>
        <w:pStyle w:val="ListParagraph"/>
        <w:spacing w:before="80" w:after="80" w:line="240" w:lineRule="auto"/>
        <w:ind w:left="0"/>
        <w:contextualSpacing w:val="0"/>
        <w:jc w:val="both"/>
        <w:rPr>
          <w:rFonts w:ascii="Times New Roman" w:hAnsi="Times New Roman"/>
          <w:sz w:val="28"/>
          <w:szCs w:val="28"/>
          <w:lang w:val="nl-NL"/>
        </w:rPr>
      </w:pPr>
      <w:r w:rsidRPr="00302206">
        <w:rPr>
          <w:rFonts w:ascii="Times New Roman" w:hAnsi="Times New Roman"/>
          <w:i/>
          <w:sz w:val="28"/>
          <w:szCs w:val="28"/>
          <w:lang w:val="nl-NL"/>
        </w:rPr>
        <w:t>Xác định nội dung kiểm toán</w:t>
      </w:r>
    </w:p>
    <w:p w:rsidR="00692952" w:rsidRPr="009838E9" w:rsidRDefault="00692952" w:rsidP="0020496C">
      <w:pPr>
        <w:pStyle w:val="ListParagraph"/>
        <w:numPr>
          <w:ilvl w:val="0"/>
          <w:numId w:val="38"/>
        </w:numPr>
        <w:spacing w:before="80" w:after="80" w:line="240" w:lineRule="auto"/>
        <w:ind w:left="567" w:hanging="567"/>
        <w:contextualSpacing w:val="0"/>
        <w:jc w:val="both"/>
        <w:rPr>
          <w:rFonts w:ascii="Times New Roman" w:hAnsi="Times New Roman"/>
          <w:spacing w:val="-4"/>
          <w:sz w:val="28"/>
          <w:szCs w:val="28"/>
          <w:lang w:val="nl-NL"/>
        </w:rPr>
      </w:pPr>
      <w:r w:rsidRPr="009838E9">
        <w:rPr>
          <w:rFonts w:ascii="Times New Roman" w:hAnsi="Times New Roman"/>
          <w:spacing w:val="-4"/>
          <w:sz w:val="28"/>
          <w:szCs w:val="28"/>
          <w:lang w:val="nl-NL"/>
        </w:rPr>
        <w:t>Khái niệm về nội dung kiểm toán của cuộc kiểm toán hoạt động được quy định tại các Đoạn 18, 28 của CMKTNN 300 - Các nguyên tắc của kiểm toán hoạt động</w:t>
      </w:r>
    </w:p>
    <w:p w:rsidR="00692952" w:rsidRPr="00302206" w:rsidRDefault="00692952" w:rsidP="0020496C">
      <w:pPr>
        <w:pStyle w:val="ListParagraph"/>
        <w:numPr>
          <w:ilvl w:val="0"/>
          <w:numId w:val="38"/>
        </w:numPr>
        <w:spacing w:before="80" w:after="80" w:line="240" w:lineRule="auto"/>
        <w:ind w:left="567" w:hanging="567"/>
        <w:contextualSpacing w:val="0"/>
        <w:jc w:val="both"/>
        <w:rPr>
          <w:rFonts w:ascii="Times New Roman" w:hAnsi="Times New Roman"/>
          <w:sz w:val="28"/>
          <w:szCs w:val="28"/>
          <w:lang w:val="nl-NL"/>
        </w:rPr>
      </w:pPr>
      <w:r w:rsidRPr="00302206">
        <w:rPr>
          <w:rFonts w:ascii="Times New Roman" w:hAnsi="Times New Roman"/>
          <w:sz w:val="28"/>
          <w:szCs w:val="28"/>
          <w:lang w:val="nl-NL"/>
        </w:rPr>
        <w:t xml:space="preserve"> Nội dung kiểm toán được hình thành thông qua quá trình xác định, cân nhắc, xem xét lặp đi lặp lại, trong đó kiểm toán viên nhà nước phải lưu ý đến các thông tin đã biết và các thông tin mới về chủ đề kiểm toán cũng như tính khả thi của việc đánh giá các nội dung kiểm toán. Việc xây dựng nội dung kiểm toán thông thường tập trung vào một vài vấn đề hoặc các rủi ro đã xác định, đồng thời cần xác định những vấn đề cụ thể cần được kiểm toán tại mỗi đơn vị được kiểm toán. Nội dung kiểm toán có thể được chi tiết theo các mức độ khác nhau để sắp xếp thứ tự ưu tiên, dễ thực hiện, là cơ sở để phân công nhiệm vụ, xây dựng các hiểu biết chung cho kiểm toán viên nhà nước và đơn vị được kiểm toán. Nội dung kiểm toán càng chi tiết thì càng phải ngắn gọn, rõ ràng, cụ thể để xác định được các thủ tục kiểm toán cần thực hiện và các bằng chứng kiểm toán cần thu thập. Kiểm toán viên nhà nước cần phân tích căn cứ phù hợp nhất để chi tiết nội dung kiểm toán (ví dụ như chi tiết nội dung kiểm toán theo các giai đoạn của một quy trình, theo các cấp độ quản lý hoặc các nhiệm vụ quản lý của một tổ chức) và ở mỗi mức độ một nội dung kiểm toán chỉ nên được chi tiết thành từ ba đến năm nội dung kiểm toán chi tiết hơn. </w:t>
      </w:r>
    </w:p>
    <w:p w:rsidR="00692952" w:rsidRPr="009838E9" w:rsidRDefault="00692952" w:rsidP="0020496C">
      <w:pPr>
        <w:pStyle w:val="ListParagraph"/>
        <w:numPr>
          <w:ilvl w:val="0"/>
          <w:numId w:val="38"/>
        </w:numPr>
        <w:spacing w:before="80" w:after="80" w:line="240" w:lineRule="auto"/>
        <w:ind w:left="567" w:hanging="567"/>
        <w:contextualSpacing w:val="0"/>
        <w:jc w:val="both"/>
        <w:rPr>
          <w:rFonts w:ascii="Times New Roman" w:hAnsi="Times New Roman"/>
          <w:spacing w:val="-4"/>
          <w:sz w:val="28"/>
          <w:szCs w:val="28"/>
          <w:lang w:val="nl-NL"/>
        </w:rPr>
      </w:pPr>
      <w:r w:rsidRPr="009838E9">
        <w:rPr>
          <w:rFonts w:ascii="Times New Roman" w:hAnsi="Times New Roman"/>
          <w:spacing w:val="-4"/>
          <w:sz w:val="28"/>
          <w:szCs w:val="28"/>
          <w:lang w:val="nl-NL"/>
        </w:rPr>
        <w:t xml:space="preserve">Nội dung kiểm toán phụ thuộc vào bản chất, phạm vi, mức độ phức tạp của chủ đề kiểm toán. Chẳng hạn như: Nội dung kiểm toán chương trình mục tiêu quốc gia có thể được xác định theo các giai đoạn của chương trình như lập kế hoạch, triển khai thực hiện, kiểm tra giám sát và đánh giá kết quả thực hiện chương trình. </w:t>
      </w:r>
    </w:p>
    <w:p w:rsidR="00692952" w:rsidRPr="00302206" w:rsidRDefault="00692952" w:rsidP="0020496C">
      <w:pPr>
        <w:pStyle w:val="ListParagraph"/>
        <w:numPr>
          <w:ilvl w:val="0"/>
          <w:numId w:val="38"/>
        </w:numPr>
        <w:spacing w:before="80" w:after="80" w:line="240" w:lineRule="auto"/>
        <w:ind w:left="567" w:hanging="567"/>
        <w:contextualSpacing w:val="0"/>
        <w:jc w:val="both"/>
        <w:rPr>
          <w:rFonts w:ascii="Times New Roman" w:hAnsi="Times New Roman"/>
          <w:sz w:val="28"/>
          <w:szCs w:val="28"/>
          <w:lang w:val="nl-NL"/>
        </w:rPr>
      </w:pPr>
      <w:r w:rsidRPr="00302206">
        <w:rPr>
          <w:rFonts w:ascii="Times New Roman" w:hAnsi="Times New Roman"/>
          <w:sz w:val="28"/>
          <w:szCs w:val="28"/>
          <w:lang w:val="nl-NL"/>
        </w:rPr>
        <w:t xml:space="preserve">Trong quá trình thực hiện kiểm toán, dựa trên các bằng chứng kiểm toán và các thông tin thu thập được, nội dung kiểm toán có thể được điều chỉnh, thay đổi khi </w:t>
      </w:r>
      <w:r w:rsidRPr="00302206">
        <w:rPr>
          <w:rFonts w:ascii="Times New Roman" w:hAnsi="Times New Roman"/>
          <w:sz w:val="28"/>
          <w:szCs w:val="28"/>
          <w:lang w:val="nl-NL"/>
        </w:rPr>
        <w:lastRenderedPageBreak/>
        <w:t>kiểm toán viên nhà nước đã có hiểu biết đầy đủ hơn về chủ đề kiểm toán. Tuy nhiên, do nội dung kiểm toán đã được trao đổi với đơn vị được kiểm toán trước khi thực hiện kiểm toán tại đơn vị, kiểm toán viên nhà nước cần hạn chế việc điều chỉnh, thay đổi để tránh phát sinh các quan ngại về tính chuyên nghiệp, khách quan và công bằng của cuộc kiểm toán.</w:t>
      </w:r>
    </w:p>
    <w:p w:rsidR="00692952" w:rsidRPr="00302206" w:rsidRDefault="00692952" w:rsidP="0020496C">
      <w:pPr>
        <w:spacing w:before="80" w:after="80" w:line="240" w:lineRule="auto"/>
        <w:jc w:val="both"/>
        <w:rPr>
          <w:i/>
          <w:szCs w:val="28"/>
          <w:lang w:val="nl-NL"/>
        </w:rPr>
      </w:pPr>
      <w:r w:rsidRPr="00302206">
        <w:rPr>
          <w:i/>
          <w:szCs w:val="28"/>
          <w:lang w:val="nl-NL"/>
        </w:rPr>
        <w:t>Phạm vi kiểm toán</w:t>
      </w:r>
    </w:p>
    <w:p w:rsidR="00692952" w:rsidRPr="00302206" w:rsidRDefault="00692952" w:rsidP="0020496C">
      <w:pPr>
        <w:pStyle w:val="ListParagraph"/>
        <w:numPr>
          <w:ilvl w:val="0"/>
          <w:numId w:val="38"/>
        </w:numPr>
        <w:spacing w:before="80" w:after="80" w:line="240" w:lineRule="auto"/>
        <w:ind w:left="567" w:hanging="567"/>
        <w:contextualSpacing w:val="0"/>
        <w:jc w:val="both"/>
        <w:rPr>
          <w:rFonts w:ascii="Times New Roman" w:hAnsi="Times New Roman"/>
          <w:spacing w:val="-6"/>
          <w:sz w:val="28"/>
          <w:szCs w:val="28"/>
          <w:lang w:val="nl-NL"/>
        </w:rPr>
      </w:pPr>
      <w:r w:rsidRPr="00302206">
        <w:rPr>
          <w:rFonts w:ascii="Times New Roman" w:hAnsi="Times New Roman"/>
          <w:spacing w:val="-4"/>
          <w:sz w:val="28"/>
          <w:szCs w:val="28"/>
          <w:lang w:val="nl-NL"/>
        </w:rPr>
        <w:t xml:space="preserve">Phạm vi kiểm </w:t>
      </w:r>
      <w:r w:rsidRPr="00302206">
        <w:rPr>
          <w:rFonts w:ascii="Times New Roman" w:hAnsi="Times New Roman"/>
          <w:spacing w:val="-6"/>
          <w:sz w:val="28"/>
          <w:szCs w:val="28"/>
          <w:lang w:val="nl-NL"/>
        </w:rPr>
        <w:t>toán xác định ranh giới của một cuộc kiểm toán. Thông thường khi lập kế hoạch cuộc kiểm toán hoạt động, phạm vi kiểm toán phải chỉ ra được:</w:t>
      </w:r>
    </w:p>
    <w:p w:rsidR="00692952" w:rsidRPr="00302206" w:rsidRDefault="00692952" w:rsidP="0020496C">
      <w:pPr>
        <w:pStyle w:val="ListParagraph"/>
        <w:numPr>
          <w:ilvl w:val="0"/>
          <w:numId w:val="27"/>
        </w:numPr>
        <w:tabs>
          <w:tab w:val="left" w:pos="1276"/>
        </w:tabs>
        <w:spacing w:before="80" w:after="80" w:line="240" w:lineRule="auto"/>
        <w:ind w:left="1276" w:hanging="709"/>
        <w:contextualSpacing w:val="0"/>
        <w:jc w:val="both"/>
        <w:rPr>
          <w:rFonts w:ascii="Times New Roman" w:hAnsi="Times New Roman"/>
          <w:sz w:val="28"/>
          <w:szCs w:val="28"/>
          <w:lang w:val="nl-NL"/>
        </w:rPr>
      </w:pPr>
      <w:r w:rsidRPr="00302206">
        <w:rPr>
          <w:rFonts w:ascii="Times New Roman" w:hAnsi="Times New Roman"/>
          <w:sz w:val="28"/>
          <w:szCs w:val="28"/>
          <w:lang w:val="nl-NL"/>
        </w:rPr>
        <w:t>Các vấn đề, nội dung, hoạt động, chương trình, đơn vị được kiểm toán; địa điểm kiểm toán; thời kỳ được kiểm toán;</w:t>
      </w:r>
    </w:p>
    <w:p w:rsidR="00692952" w:rsidRDefault="00692952" w:rsidP="0020496C">
      <w:pPr>
        <w:pStyle w:val="ListParagraph"/>
        <w:numPr>
          <w:ilvl w:val="0"/>
          <w:numId w:val="27"/>
        </w:numPr>
        <w:tabs>
          <w:tab w:val="left" w:pos="1276"/>
        </w:tabs>
        <w:spacing w:before="80" w:after="80" w:line="240" w:lineRule="auto"/>
        <w:ind w:left="1276" w:hanging="709"/>
        <w:contextualSpacing w:val="0"/>
        <w:jc w:val="both"/>
        <w:rPr>
          <w:rFonts w:ascii="Times New Roman" w:hAnsi="Times New Roman"/>
          <w:sz w:val="28"/>
          <w:szCs w:val="28"/>
          <w:lang w:val="nl-NL"/>
        </w:rPr>
      </w:pPr>
      <w:r w:rsidRPr="00302206">
        <w:rPr>
          <w:rFonts w:ascii="Times New Roman" w:hAnsi="Times New Roman"/>
          <w:sz w:val="28"/>
          <w:szCs w:val="28"/>
          <w:lang w:val="nl-NL"/>
        </w:rPr>
        <w:t>Giới hạn kiểm toán (chẳng hạn như khả năng tiếp cận bằng chứng kiểm toán; độ tin cậy của bằng chứng kiểm toán...);</w:t>
      </w:r>
    </w:p>
    <w:p w:rsidR="00692952" w:rsidRPr="007612DC" w:rsidRDefault="00692952" w:rsidP="0020496C">
      <w:pPr>
        <w:pStyle w:val="ListParagraph"/>
        <w:numPr>
          <w:ilvl w:val="0"/>
          <w:numId w:val="27"/>
        </w:numPr>
        <w:tabs>
          <w:tab w:val="left" w:pos="1276"/>
        </w:tabs>
        <w:spacing w:before="80" w:after="80" w:line="240" w:lineRule="auto"/>
        <w:ind w:left="1276" w:hanging="709"/>
        <w:contextualSpacing w:val="0"/>
        <w:jc w:val="both"/>
        <w:rPr>
          <w:rFonts w:ascii="Times New Roman" w:hAnsi="Times New Roman"/>
          <w:sz w:val="28"/>
          <w:szCs w:val="28"/>
          <w:lang w:val="nl-NL"/>
        </w:rPr>
      </w:pPr>
      <w:r w:rsidRPr="007612DC">
        <w:rPr>
          <w:rFonts w:ascii="Times New Roman" w:hAnsi="Times New Roman"/>
          <w:sz w:val="28"/>
          <w:szCs w:val="28"/>
          <w:lang w:val="nl-NL"/>
        </w:rPr>
        <w:t>Cần lưu ý lựa chọn giai đoạn được kiểm toán đủ dài để đánh giá; giải thích lý do tại sao một số vấn đề, hoạt động liên quan đến mục tiêu kiểm toán không được kiểm toán (để tránh tình trạng quá phức tạp hoặc tốn kém nguồn lực kiểm toán, phạm vi kiểm toán có thể không bao gồm một số hoạt động hoặc đơn vị nhất định, ngay cả khi các hoạt động hoặc đơn vị đó có liên quan đến mục tiêu kiểm toán); trình bày rõ nếu các nội dung kiểm toán khác nhau được thực hiện ở các giai đoạn khác nhau; nên chọn thời gian kết thúc của giai đoạn được kiểm toán trùng hoặc gần nhất với thời gian kết thúc giai đoạn thực hiện kiểm toán.</w:t>
      </w:r>
    </w:p>
    <w:p w:rsidR="00692952" w:rsidRPr="00302206" w:rsidRDefault="00692952" w:rsidP="0020496C">
      <w:pPr>
        <w:spacing w:before="80" w:after="80" w:line="240" w:lineRule="auto"/>
        <w:jc w:val="both"/>
        <w:rPr>
          <w:i/>
          <w:szCs w:val="28"/>
          <w:lang w:val="nl-NL"/>
        </w:rPr>
      </w:pPr>
      <w:r w:rsidRPr="00302206">
        <w:rPr>
          <w:i/>
          <w:szCs w:val="28"/>
          <w:lang w:val="nl-NL"/>
        </w:rPr>
        <w:t>Phương pháp tiếp cận kiểm toán</w:t>
      </w:r>
    </w:p>
    <w:p w:rsidR="00692952" w:rsidRPr="009838E9" w:rsidRDefault="00692952" w:rsidP="0020496C">
      <w:pPr>
        <w:pStyle w:val="ListParagraph"/>
        <w:numPr>
          <w:ilvl w:val="0"/>
          <w:numId w:val="38"/>
        </w:numPr>
        <w:spacing w:before="80" w:after="80" w:line="240" w:lineRule="auto"/>
        <w:ind w:left="567" w:hanging="567"/>
        <w:contextualSpacing w:val="0"/>
        <w:jc w:val="both"/>
        <w:rPr>
          <w:rFonts w:ascii="Times New Roman" w:hAnsi="Times New Roman"/>
          <w:spacing w:val="-4"/>
          <w:sz w:val="28"/>
          <w:szCs w:val="28"/>
          <w:lang w:val="nl-NL"/>
        </w:rPr>
      </w:pPr>
      <w:r w:rsidRPr="009838E9">
        <w:rPr>
          <w:rFonts w:ascii="Times New Roman" w:hAnsi="Times New Roman"/>
          <w:spacing w:val="-4"/>
          <w:sz w:val="28"/>
          <w:szCs w:val="28"/>
          <w:lang w:val="nl-NL"/>
        </w:rPr>
        <w:t xml:space="preserve">Các khái niệm về phương pháp </w:t>
      </w:r>
      <w:r w:rsidRPr="009838E9">
        <w:rPr>
          <w:rFonts w:ascii="Times New Roman" w:hAnsi="Times New Roman"/>
          <w:spacing w:val="-4"/>
          <w:sz w:val="28"/>
          <w:szCs w:val="28"/>
        </w:rPr>
        <w:t xml:space="preserve">tiếp cận kiểm toán đã được quy định tại các </w:t>
      </w:r>
      <w:r w:rsidRPr="009838E9">
        <w:rPr>
          <w:rFonts w:ascii="Times New Roman" w:hAnsi="Times New Roman"/>
          <w:spacing w:val="-4"/>
          <w:sz w:val="28"/>
          <w:szCs w:val="28"/>
          <w:lang w:val="nl-NL"/>
        </w:rPr>
        <w:t>Đ</w:t>
      </w:r>
      <w:r w:rsidRPr="009838E9">
        <w:rPr>
          <w:rFonts w:ascii="Times New Roman" w:hAnsi="Times New Roman"/>
          <w:spacing w:val="-4"/>
          <w:sz w:val="28"/>
          <w:szCs w:val="28"/>
        </w:rPr>
        <w:t>oạn 2</w:t>
      </w:r>
      <w:r w:rsidRPr="009838E9">
        <w:rPr>
          <w:rFonts w:ascii="Times New Roman" w:hAnsi="Times New Roman"/>
          <w:spacing w:val="-4"/>
          <w:sz w:val="28"/>
          <w:szCs w:val="28"/>
          <w:lang w:val="nl-NL"/>
        </w:rPr>
        <w:t>9</w:t>
      </w:r>
      <w:r w:rsidRPr="009838E9">
        <w:rPr>
          <w:rFonts w:ascii="Times New Roman" w:hAnsi="Times New Roman"/>
          <w:spacing w:val="-4"/>
          <w:sz w:val="28"/>
          <w:szCs w:val="28"/>
        </w:rPr>
        <w:t xml:space="preserve"> và </w:t>
      </w:r>
      <w:r w:rsidRPr="009838E9">
        <w:rPr>
          <w:rFonts w:ascii="Times New Roman" w:hAnsi="Times New Roman"/>
          <w:spacing w:val="-4"/>
          <w:sz w:val="28"/>
          <w:szCs w:val="28"/>
          <w:lang w:val="nl-NL"/>
        </w:rPr>
        <w:t>30</w:t>
      </w:r>
      <w:r w:rsidRPr="009838E9">
        <w:rPr>
          <w:rFonts w:ascii="Times New Roman" w:hAnsi="Times New Roman"/>
          <w:spacing w:val="-4"/>
          <w:sz w:val="28"/>
          <w:szCs w:val="28"/>
        </w:rPr>
        <w:t xml:space="preserve"> của CMKTNN 300</w:t>
      </w:r>
      <w:r w:rsidRPr="009838E9">
        <w:rPr>
          <w:rFonts w:ascii="Times New Roman" w:hAnsi="Times New Roman"/>
          <w:spacing w:val="-4"/>
          <w:sz w:val="28"/>
          <w:szCs w:val="28"/>
          <w:lang w:val="nl-NL"/>
        </w:rPr>
        <w:t xml:space="preserve"> - Các nguyên tắc của kiểm toán hoạt động</w:t>
      </w:r>
      <w:r w:rsidRPr="009838E9">
        <w:rPr>
          <w:rFonts w:ascii="Times New Roman" w:hAnsi="Times New Roman"/>
          <w:spacing w:val="-4"/>
          <w:sz w:val="28"/>
          <w:szCs w:val="28"/>
        </w:rPr>
        <w:t xml:space="preserve">. </w:t>
      </w:r>
      <w:r w:rsidRPr="009838E9">
        <w:rPr>
          <w:rFonts w:ascii="Times New Roman" w:hAnsi="Times New Roman"/>
          <w:spacing w:val="-4"/>
          <w:sz w:val="28"/>
          <w:szCs w:val="28"/>
          <w:lang w:val="nl-NL"/>
        </w:rPr>
        <w:t>Chuẩn mực này hướng dẫn cụ thể về cách thức lựa chọn phương pháp tiếp cận kiểm toán</w:t>
      </w:r>
      <w:r w:rsidRPr="009838E9">
        <w:rPr>
          <w:rFonts w:ascii="Times New Roman" w:hAnsi="Times New Roman"/>
          <w:spacing w:val="-4"/>
          <w:sz w:val="28"/>
          <w:szCs w:val="28"/>
        </w:rPr>
        <w:t>.</w:t>
      </w:r>
    </w:p>
    <w:p w:rsidR="00692952" w:rsidRPr="00302206" w:rsidRDefault="00692952" w:rsidP="0020496C">
      <w:pPr>
        <w:pStyle w:val="ListParagraph"/>
        <w:numPr>
          <w:ilvl w:val="0"/>
          <w:numId w:val="38"/>
        </w:numPr>
        <w:spacing w:before="80" w:after="80" w:line="240" w:lineRule="auto"/>
        <w:ind w:left="567" w:hanging="567"/>
        <w:contextualSpacing w:val="0"/>
        <w:jc w:val="both"/>
        <w:rPr>
          <w:rFonts w:ascii="Times New Roman" w:hAnsi="Times New Roman"/>
          <w:sz w:val="28"/>
          <w:szCs w:val="28"/>
          <w:lang w:val="nl-NL"/>
        </w:rPr>
      </w:pPr>
      <w:r w:rsidRPr="00302206">
        <w:rPr>
          <w:rFonts w:ascii="Times New Roman" w:hAnsi="Times New Roman"/>
          <w:sz w:val="28"/>
          <w:szCs w:val="28"/>
          <w:lang w:val="nl-NL"/>
        </w:rPr>
        <w:t xml:space="preserve">Phương pháp tiếp cận theo </w:t>
      </w:r>
      <w:r w:rsidRPr="00302206">
        <w:rPr>
          <w:rFonts w:ascii="Times New Roman" w:hAnsi="Times New Roman"/>
          <w:sz w:val="28"/>
          <w:szCs w:val="28"/>
        </w:rPr>
        <w:t xml:space="preserve">kết quả được áp dụng thích hợp trong trường hợp chủ đề kiểm toán có đầu ra được lượng hóa một cách dễ dàng, có sẵn các tiêu chí kiểm toán để đánh giá chất lượng, số lượng và chi phí của các sản phẩm đầu ra. Kiểm toán viên nhà nước chủ yếu trả lời các câu hỏi như: Hoạt động gì hoặc những kết quả gì đã thực hiện được, và có đạt được các yêu cầu hay mục tiêu dự kiến hay không? Đối với phương pháp tiếp cận kiểm toán này, kiểm toán viên nhà nước nghiên cứu các hoạt động thực tế, kết quả và sản phẩm đầu ra, liên hệ với mục tiêu, mục đích của chính sách. </w:t>
      </w:r>
    </w:p>
    <w:p w:rsidR="00692952" w:rsidRPr="00302206" w:rsidRDefault="00692952" w:rsidP="0020496C">
      <w:pPr>
        <w:pStyle w:val="ListParagraph"/>
        <w:numPr>
          <w:ilvl w:val="0"/>
          <w:numId w:val="38"/>
        </w:numPr>
        <w:spacing w:before="80" w:after="80" w:line="240" w:lineRule="auto"/>
        <w:ind w:left="567" w:hanging="567"/>
        <w:contextualSpacing w:val="0"/>
        <w:jc w:val="both"/>
        <w:rPr>
          <w:rFonts w:ascii="Times New Roman" w:hAnsi="Times New Roman"/>
          <w:sz w:val="28"/>
          <w:szCs w:val="28"/>
          <w:lang w:val="nl-NL"/>
        </w:rPr>
      </w:pPr>
      <w:r w:rsidRPr="00302206">
        <w:rPr>
          <w:rFonts w:ascii="Times New Roman" w:hAnsi="Times New Roman"/>
          <w:sz w:val="28"/>
          <w:szCs w:val="28"/>
        </w:rPr>
        <w:t>Phương pháp tiếp cận theo vấn đề tập trung vào kiểm tra, đánh giá, xác minh, phân tích nguyên nhân gây ra các vấn đề cụ thể và thường không tham chiếu đến các tiêu chí kiểm toán được xác định trước. Trong đó, các thiếu sót và vấn đề đã biết, hoặc ít nhất là dấu hiệu của các vấn đề là căn cứ để lựa chọn chủ đề kiểm toán, chứ không phải là kết luận kiểm toán. Nhiệm vụ chính của cuộc kiểm toán là xác định sự tồn tại của các vấn đề đã biết và phân tích nguyên nhân gây ra vấn đề ở các khía cạnh khác nhau (vấn đề liên quan đến tính kinh tế, tính hiệu quả và tính hiệu lực của các chủ trương hoặc chương trình của Chính phủ).</w:t>
      </w:r>
    </w:p>
    <w:p w:rsidR="00692952" w:rsidRPr="00302206" w:rsidRDefault="00692952" w:rsidP="0020496C">
      <w:pPr>
        <w:pStyle w:val="ListParagraph"/>
        <w:numPr>
          <w:ilvl w:val="0"/>
          <w:numId w:val="38"/>
        </w:numPr>
        <w:spacing w:before="80" w:after="80" w:line="240" w:lineRule="auto"/>
        <w:ind w:left="567" w:hanging="567"/>
        <w:contextualSpacing w:val="0"/>
        <w:jc w:val="both"/>
        <w:rPr>
          <w:rFonts w:ascii="Times New Roman" w:hAnsi="Times New Roman"/>
          <w:sz w:val="28"/>
          <w:szCs w:val="28"/>
          <w:lang w:val="nl-NL"/>
        </w:rPr>
      </w:pPr>
      <w:r w:rsidRPr="00302206">
        <w:rPr>
          <w:rFonts w:ascii="Times New Roman" w:hAnsi="Times New Roman"/>
          <w:sz w:val="28"/>
          <w:szCs w:val="28"/>
          <w:lang w:val="nl-NL"/>
        </w:rPr>
        <w:t xml:space="preserve">Phương pháp </w:t>
      </w:r>
      <w:r w:rsidRPr="00302206">
        <w:rPr>
          <w:rFonts w:ascii="Times New Roman" w:hAnsi="Times New Roman"/>
          <w:sz w:val="28"/>
          <w:szCs w:val="28"/>
        </w:rPr>
        <w:t xml:space="preserve">tiếp cận theo hệ thống không tập trung vào các chính sách hoặc mục tiêu, mà tập trung đánh giá hệ thống quản lý hoạt động có phù hợp nhằm quản lý các rủi ro và là điều kiện để đạt được tính hiệu quả, tính hiệu lực của </w:t>
      </w:r>
      <w:r w:rsidRPr="00302206">
        <w:rPr>
          <w:rFonts w:ascii="Times New Roman" w:hAnsi="Times New Roman"/>
          <w:sz w:val="28"/>
          <w:szCs w:val="28"/>
        </w:rPr>
        <w:lastRenderedPageBreak/>
        <w:t>chính sách hay không. Đối với phương pháp tiếp cận này, kiểm toán viên nhà nước sẽ ít tập trung đánh giá trách nhiệm giải trình của các tổ chức đơn lẻ mà tập trung vào tính hiệu lực của cả hệ thống. Phương pháp này áp dụng thích hợp để đánh giá một chương trình, dự án hay hoạt động có các kết quả đầu ra rất khó tính toán, hoặc không được xác định một cách rõ ràng từ khâu kế hoạch, hoặc có nhiều chính sách khác nhau, có nhiều yếu tố bên ngoài có thể ảnh hưởng đến kết quả. Nếu như hệ thống quản lý vận hành tốt như thiết kế ban đầu thì kiểm toán viên nhà nước có thể kết luận được rằng đầu ra của một chương trình, dự án hay hoạt động đảm bảo như kỳ vọng.</w:t>
      </w:r>
    </w:p>
    <w:p w:rsidR="00692952" w:rsidRPr="00302206" w:rsidRDefault="00692952" w:rsidP="0020496C">
      <w:pPr>
        <w:spacing w:before="80" w:after="80" w:line="240" w:lineRule="auto"/>
        <w:jc w:val="both"/>
        <w:rPr>
          <w:i/>
          <w:szCs w:val="28"/>
          <w:lang w:val="nl-NL"/>
        </w:rPr>
      </w:pPr>
      <w:r w:rsidRPr="00302206">
        <w:rPr>
          <w:i/>
          <w:szCs w:val="28"/>
          <w:lang w:val="nl-NL"/>
        </w:rPr>
        <w:t>Tiêu chí kiểm toán</w:t>
      </w:r>
    </w:p>
    <w:p w:rsidR="00692952" w:rsidRPr="00302206" w:rsidRDefault="00692952" w:rsidP="0020496C">
      <w:pPr>
        <w:pStyle w:val="ListParagraph"/>
        <w:numPr>
          <w:ilvl w:val="0"/>
          <w:numId w:val="38"/>
        </w:numPr>
        <w:spacing w:before="80" w:after="80" w:line="240" w:lineRule="auto"/>
        <w:ind w:left="567" w:hanging="567"/>
        <w:contextualSpacing w:val="0"/>
        <w:jc w:val="both"/>
        <w:rPr>
          <w:rFonts w:ascii="Times New Roman" w:hAnsi="Times New Roman"/>
          <w:sz w:val="28"/>
          <w:szCs w:val="28"/>
          <w:lang w:val="nl-NL"/>
        </w:rPr>
      </w:pPr>
      <w:r w:rsidRPr="00302206">
        <w:rPr>
          <w:rFonts w:ascii="Times New Roman" w:hAnsi="Times New Roman"/>
          <w:spacing w:val="-4"/>
          <w:sz w:val="28"/>
          <w:szCs w:val="28"/>
          <w:lang w:val="nl-NL"/>
        </w:rPr>
        <w:t xml:space="preserve">Khái niệm về tiêu chí kiểm toán được quy định tại </w:t>
      </w:r>
      <w:r w:rsidRPr="00302206">
        <w:rPr>
          <w:rFonts w:ascii="Times New Roman" w:hAnsi="Times New Roman"/>
          <w:sz w:val="28"/>
          <w:szCs w:val="28"/>
          <w:lang w:val="nl-NL"/>
        </w:rPr>
        <w:t>Đ</w:t>
      </w:r>
      <w:r w:rsidRPr="00302206">
        <w:rPr>
          <w:rFonts w:ascii="Times New Roman" w:hAnsi="Times New Roman"/>
          <w:sz w:val="28"/>
          <w:szCs w:val="28"/>
        </w:rPr>
        <w:t xml:space="preserve">oạn </w:t>
      </w:r>
      <w:r w:rsidRPr="00302206">
        <w:rPr>
          <w:rFonts w:ascii="Times New Roman" w:hAnsi="Times New Roman"/>
          <w:sz w:val="28"/>
          <w:szCs w:val="28"/>
          <w:lang w:val="nl-NL"/>
        </w:rPr>
        <w:t xml:space="preserve">19, 31 của </w:t>
      </w:r>
      <w:r w:rsidRPr="00302206">
        <w:rPr>
          <w:rFonts w:ascii="Times New Roman" w:hAnsi="Times New Roman"/>
          <w:sz w:val="28"/>
          <w:szCs w:val="28"/>
        </w:rPr>
        <w:t>CMKTNN 300</w:t>
      </w:r>
      <w:r w:rsidRPr="00302206">
        <w:rPr>
          <w:rFonts w:ascii="Times New Roman" w:hAnsi="Times New Roman"/>
          <w:sz w:val="28"/>
          <w:szCs w:val="28"/>
          <w:lang w:val="nl-NL"/>
        </w:rPr>
        <w:t xml:space="preserve"> - Các nguyên tắc của kiểm toán hoạt động</w:t>
      </w:r>
      <w:r w:rsidRPr="00302206">
        <w:rPr>
          <w:rFonts w:ascii="Times New Roman" w:hAnsi="Times New Roman"/>
          <w:sz w:val="28"/>
          <w:szCs w:val="28"/>
        </w:rPr>
        <w:t xml:space="preserve">. </w:t>
      </w:r>
      <w:r w:rsidRPr="00302206">
        <w:rPr>
          <w:rFonts w:ascii="Times New Roman" w:hAnsi="Times New Roman"/>
          <w:sz w:val="28"/>
          <w:szCs w:val="28"/>
          <w:lang w:val="nl-NL"/>
        </w:rPr>
        <w:t>Chuẩn mực này hướng dẫn cụ thể về đặc điểm và cách thức xây dựng tiêu chí kiểm toán</w:t>
      </w:r>
      <w:r w:rsidRPr="00302206">
        <w:rPr>
          <w:rFonts w:ascii="Times New Roman" w:hAnsi="Times New Roman"/>
          <w:sz w:val="28"/>
          <w:szCs w:val="28"/>
        </w:rPr>
        <w:t>.</w:t>
      </w:r>
    </w:p>
    <w:p w:rsidR="00692952" w:rsidRPr="00302206" w:rsidRDefault="00692952" w:rsidP="0020496C">
      <w:pPr>
        <w:pStyle w:val="ListParagraph"/>
        <w:numPr>
          <w:ilvl w:val="0"/>
          <w:numId w:val="38"/>
        </w:numPr>
        <w:spacing w:before="80" w:after="80" w:line="240" w:lineRule="auto"/>
        <w:ind w:left="567" w:hanging="567"/>
        <w:contextualSpacing w:val="0"/>
        <w:jc w:val="both"/>
        <w:rPr>
          <w:rFonts w:ascii="Times New Roman" w:hAnsi="Times New Roman"/>
          <w:spacing w:val="-4"/>
          <w:sz w:val="28"/>
          <w:szCs w:val="28"/>
          <w:lang w:val="nl-NL"/>
        </w:rPr>
      </w:pPr>
      <w:r w:rsidRPr="00302206">
        <w:rPr>
          <w:rFonts w:ascii="Times New Roman" w:hAnsi="Times New Roman"/>
          <w:sz w:val="28"/>
          <w:szCs w:val="28"/>
        </w:rPr>
        <w:t>Kiểm</w:t>
      </w:r>
      <w:r w:rsidRPr="00302206">
        <w:rPr>
          <w:rFonts w:ascii="Times New Roman" w:hAnsi="Times New Roman"/>
          <w:sz w:val="28"/>
          <w:szCs w:val="28"/>
          <w:lang w:val="nl-NL"/>
        </w:rPr>
        <w:t xml:space="preserve"> </w:t>
      </w:r>
      <w:r w:rsidRPr="00302206">
        <w:rPr>
          <w:rFonts w:ascii="Times New Roman" w:hAnsi="Times New Roman"/>
          <w:spacing w:val="-4"/>
          <w:sz w:val="28"/>
          <w:szCs w:val="28"/>
          <w:lang w:val="nl-NL"/>
        </w:rPr>
        <w:t>toán viên nhà nước cần phải xây dựng hoặc lựa chọn các tiêu chí kiểm toán thích hợp tương ứng với các mục tiêu, nội dung kiểm toán để có thể kết luận được về mục tiêu kiểm toán. Tiêu chí kiểm toán thích hợp phải đảm bảo tính tin cậy, khách quan, hữu dụng, dễ hiểu, so sánh được, toàn diện và chấp nhận được.</w:t>
      </w:r>
    </w:p>
    <w:p w:rsidR="00692952" w:rsidRPr="00302206" w:rsidRDefault="00692952" w:rsidP="0020496C">
      <w:pPr>
        <w:pStyle w:val="ListParagraph"/>
        <w:numPr>
          <w:ilvl w:val="0"/>
          <w:numId w:val="38"/>
        </w:numPr>
        <w:spacing w:before="80" w:after="80" w:line="240" w:lineRule="auto"/>
        <w:ind w:left="567" w:hanging="567"/>
        <w:contextualSpacing w:val="0"/>
        <w:jc w:val="both"/>
        <w:rPr>
          <w:rFonts w:ascii="Times New Roman" w:hAnsi="Times New Roman"/>
          <w:sz w:val="28"/>
          <w:szCs w:val="28"/>
          <w:lang w:val="nl-NL"/>
        </w:rPr>
      </w:pPr>
      <w:r w:rsidRPr="00302206">
        <w:rPr>
          <w:rFonts w:ascii="Times New Roman" w:hAnsi="Times New Roman"/>
          <w:sz w:val="28"/>
          <w:szCs w:val="28"/>
          <w:lang w:val="nl-NL"/>
        </w:rPr>
        <w:t xml:space="preserve">Tiêu chí kiểm toán có thể được xây dựng hoặc lựa chọn từ nhiều nguồn thông tin và xét đoán chuyên môn của kiểm toán viên nhà nước đóng một vai trò quan trọng trong việc xác định những nguồn thông tin phù hợp và đáng tin cậy. </w:t>
      </w:r>
    </w:p>
    <w:p w:rsidR="00692952" w:rsidRPr="00302206" w:rsidRDefault="00692952" w:rsidP="0020496C">
      <w:pPr>
        <w:pStyle w:val="ListParagraph"/>
        <w:numPr>
          <w:ilvl w:val="0"/>
          <w:numId w:val="38"/>
        </w:numPr>
        <w:spacing w:before="80" w:after="80" w:line="240" w:lineRule="auto"/>
        <w:ind w:left="567" w:hanging="567"/>
        <w:contextualSpacing w:val="0"/>
        <w:jc w:val="both"/>
        <w:rPr>
          <w:rFonts w:ascii="Times New Roman" w:hAnsi="Times New Roman"/>
          <w:sz w:val="28"/>
          <w:szCs w:val="28"/>
          <w:lang w:val="nl-NL"/>
        </w:rPr>
      </w:pPr>
      <w:r w:rsidRPr="00302206">
        <w:rPr>
          <w:rFonts w:ascii="Times New Roman" w:hAnsi="Times New Roman"/>
          <w:sz w:val="28"/>
          <w:szCs w:val="28"/>
          <w:lang w:val="nl-NL"/>
        </w:rPr>
        <w:t xml:space="preserve">Kiểm toán viên nhà nước có thể nghiên cứu những nguồn thông tin sau đây để tìm các tiêu chí kiểm toán có sẵn: Luật và các quy định điều chỉnh hoạt động của đơn vị được kiểm toán; các quyết định của cơ quan quản lý; tham khảo các đánh giá đã thực hiện trước đó hoặc so sánh với thông lệ thực hành tốt nhất; các chuẩn mực, kinh nghiệm và các nghiên cứu chuyên môn; các chỉ tiêu hoạt động quan trọng do đơn vị được kiểm toán hoặc cơ quan quản lý quy định, hoặc của các tổ chức (trong và ngoài nước) đang thực hiện các hoạt động hay chương trình tương tự; ý kiến tư vấn của chuyên gia độc lập; các tiêu chí kiểm toán đã sử dụng trước đó trong các cuộc kiểm toán tương tự hay được áp dụng bởi các cơ quan kiểm toán tối cao khác; các chuẩn mực hoạt động hay các cuộc điều trần do Quốc hội tiến hành; tài liệu về quản lý nói chung và về các nội dung, vấn đề hay hoạt động được kiểm toán cụ thể nói riêng; kiến thức khoa học mới, các thông tin đáng tin cậy khác. </w:t>
      </w:r>
    </w:p>
    <w:p w:rsidR="00692952" w:rsidRPr="00302206" w:rsidRDefault="00692952" w:rsidP="0020496C">
      <w:pPr>
        <w:pStyle w:val="ListParagraph"/>
        <w:numPr>
          <w:ilvl w:val="0"/>
          <w:numId w:val="38"/>
        </w:numPr>
        <w:spacing w:before="80" w:after="80" w:line="240" w:lineRule="auto"/>
        <w:ind w:left="567" w:hanging="567"/>
        <w:contextualSpacing w:val="0"/>
        <w:jc w:val="both"/>
        <w:rPr>
          <w:rFonts w:ascii="Times New Roman" w:hAnsi="Times New Roman"/>
          <w:sz w:val="28"/>
          <w:szCs w:val="28"/>
          <w:lang w:val="nl-NL"/>
        </w:rPr>
      </w:pPr>
      <w:r w:rsidRPr="00302206">
        <w:rPr>
          <w:rFonts w:ascii="Times New Roman" w:hAnsi="Times New Roman"/>
          <w:sz w:val="28"/>
          <w:szCs w:val="28"/>
          <w:lang w:val="nl-NL"/>
        </w:rPr>
        <w:t>Những nguồn thông tin trên là cơ sở để lựa chọn tiêu chí kiểm toán phù hợp cho cuộc kiểm toán, tuy nhiên kiểm toán viên nhà nước cũng cần phải thuyết minh, hoặc cân nhắc sửa đổi để đảm bảo phù hợp với nội dung kiểm toán. Đồng thời, tiêu chí kiểm toán cần được xây dựng sát với thực tế, bối cảnh của đơn vị được kiểm toán cũng như các điều kiện đặc thù.</w:t>
      </w:r>
    </w:p>
    <w:p w:rsidR="00692952" w:rsidRPr="00302206" w:rsidRDefault="00692952" w:rsidP="0020496C">
      <w:pPr>
        <w:pStyle w:val="ListParagraph"/>
        <w:numPr>
          <w:ilvl w:val="0"/>
          <w:numId w:val="38"/>
        </w:numPr>
        <w:spacing w:before="80" w:after="80" w:line="240" w:lineRule="auto"/>
        <w:ind w:left="567" w:hanging="567"/>
        <w:contextualSpacing w:val="0"/>
        <w:jc w:val="both"/>
        <w:rPr>
          <w:rFonts w:ascii="Times New Roman" w:hAnsi="Times New Roman"/>
          <w:sz w:val="28"/>
          <w:szCs w:val="28"/>
          <w:lang w:val="nl-NL"/>
        </w:rPr>
      </w:pPr>
      <w:r w:rsidRPr="00302206">
        <w:rPr>
          <w:rFonts w:ascii="Times New Roman" w:hAnsi="Times New Roman"/>
          <w:sz w:val="28"/>
          <w:szCs w:val="28"/>
          <w:lang w:val="nl-NL"/>
        </w:rPr>
        <w:t xml:space="preserve">Quá trình xây dựng hoặc lựa chọn tiêu chí kiểm toán thường phải sử dụng các xét đoán chuyên môn phù hợp. Để làm được điều đó, kiểm toán viên nhà nước cần phải có được những hiểu biết nhất định như: Hiểu biết chung về lĩnh vực, </w:t>
      </w:r>
      <w:r w:rsidRPr="00302206">
        <w:rPr>
          <w:rFonts w:ascii="Times New Roman" w:hAnsi="Times New Roman"/>
          <w:sz w:val="28"/>
          <w:szCs w:val="28"/>
        </w:rPr>
        <w:t>các chương trình, các hoạt động, các đơn vị hoặc các nguồn công quỹ và các thể chế</w:t>
      </w:r>
      <w:r w:rsidRPr="00302206">
        <w:rPr>
          <w:rFonts w:ascii="Times New Roman" w:hAnsi="Times New Roman"/>
          <w:sz w:val="28"/>
          <w:szCs w:val="28"/>
          <w:lang w:val="nl-NL"/>
        </w:rPr>
        <w:t xml:space="preserve"> được kiểm toán; quy định pháp luật và những tài liệu khác có liên quan; kết quả nghiên cứu và những cuộc kiểm toán gần đây về lĩnh vực, </w:t>
      </w:r>
      <w:r w:rsidRPr="00302206">
        <w:rPr>
          <w:rFonts w:ascii="Times New Roman" w:hAnsi="Times New Roman"/>
          <w:sz w:val="28"/>
          <w:szCs w:val="28"/>
        </w:rPr>
        <w:t>các chương trình, các hoạt động, các đơn vị hoặc các nguồn công quỹ và các thể chế</w:t>
      </w:r>
      <w:r w:rsidRPr="00302206">
        <w:rPr>
          <w:rFonts w:ascii="Times New Roman" w:hAnsi="Times New Roman"/>
          <w:sz w:val="28"/>
          <w:szCs w:val="28"/>
          <w:lang w:val="nl-NL"/>
        </w:rPr>
        <w:t xml:space="preserve"> đó; lý do, cơ </w:t>
      </w:r>
      <w:r w:rsidRPr="00302206">
        <w:rPr>
          <w:rFonts w:ascii="Times New Roman" w:hAnsi="Times New Roman"/>
          <w:sz w:val="28"/>
          <w:szCs w:val="28"/>
          <w:lang w:val="nl-NL"/>
        </w:rPr>
        <w:lastRenderedPageBreak/>
        <w:t xml:space="preserve">sở pháp lý của </w:t>
      </w:r>
      <w:r w:rsidRPr="00302206">
        <w:rPr>
          <w:rFonts w:ascii="Times New Roman" w:hAnsi="Times New Roman"/>
          <w:sz w:val="28"/>
          <w:szCs w:val="28"/>
        </w:rPr>
        <w:t xml:space="preserve">các chương trình, các hoạt động, các đơn vị hoặc các nguồn công quỹ và các thể chế </w:t>
      </w:r>
      <w:r w:rsidRPr="00302206">
        <w:rPr>
          <w:rFonts w:ascii="Times New Roman" w:hAnsi="Times New Roman"/>
          <w:sz w:val="28"/>
          <w:szCs w:val="28"/>
          <w:lang w:val="nl-NL"/>
        </w:rPr>
        <w:t xml:space="preserve">được kiểm toán; mục tiêu và mục đích được đưa ra bởi cơ quan quản lý; yêu cầu của các bên liên quan chính và mối quan tâm của các chuyên gia trong ngành, lĩnh vực; thông lệ cũng như kinh nghiệm về </w:t>
      </w:r>
      <w:r w:rsidRPr="00302206">
        <w:rPr>
          <w:rFonts w:ascii="Times New Roman" w:hAnsi="Times New Roman"/>
          <w:sz w:val="28"/>
          <w:szCs w:val="28"/>
        </w:rPr>
        <w:t xml:space="preserve">các chương trình, các hoạt động, các đơn vị hoặc các nguồn công quỹ và các thể chế </w:t>
      </w:r>
      <w:r w:rsidRPr="00302206">
        <w:rPr>
          <w:rFonts w:ascii="Times New Roman" w:hAnsi="Times New Roman"/>
          <w:sz w:val="28"/>
          <w:szCs w:val="28"/>
          <w:lang w:val="nl-NL"/>
        </w:rPr>
        <w:t>có liên quan hoặc tương tự.</w:t>
      </w:r>
    </w:p>
    <w:p w:rsidR="00692952" w:rsidRPr="00302206" w:rsidRDefault="00692952" w:rsidP="0020496C">
      <w:pPr>
        <w:pStyle w:val="ListParagraph"/>
        <w:numPr>
          <w:ilvl w:val="0"/>
          <w:numId w:val="38"/>
        </w:numPr>
        <w:spacing w:before="80" w:after="80" w:line="240" w:lineRule="auto"/>
        <w:ind w:left="567" w:hanging="567"/>
        <w:contextualSpacing w:val="0"/>
        <w:jc w:val="both"/>
        <w:rPr>
          <w:rFonts w:ascii="Times New Roman" w:hAnsi="Times New Roman"/>
          <w:spacing w:val="-2"/>
          <w:sz w:val="28"/>
          <w:szCs w:val="28"/>
          <w:lang w:val="nl-NL"/>
        </w:rPr>
      </w:pPr>
      <w:r w:rsidRPr="00302206">
        <w:rPr>
          <w:rFonts w:ascii="Times New Roman" w:hAnsi="Times New Roman"/>
          <w:spacing w:val="-2"/>
          <w:sz w:val="28"/>
          <w:szCs w:val="28"/>
          <w:lang w:val="nl-NL"/>
        </w:rPr>
        <w:t>Khi</w:t>
      </w:r>
      <w:r w:rsidRPr="00302206">
        <w:rPr>
          <w:rFonts w:ascii="Times New Roman" w:hAnsi="Times New Roman"/>
          <w:sz w:val="28"/>
          <w:szCs w:val="28"/>
        </w:rPr>
        <w:t xml:space="preserve"> </w:t>
      </w:r>
      <w:r w:rsidRPr="00302206">
        <w:rPr>
          <w:rFonts w:ascii="Times New Roman" w:hAnsi="Times New Roman"/>
          <w:spacing w:val="-2"/>
          <w:sz w:val="28"/>
          <w:szCs w:val="28"/>
          <w:lang w:val="nl-NL"/>
        </w:rPr>
        <w:t xml:space="preserve">cần thiết, Đoàn kiểm toán có thể thực hiện trao đổi với đơn vị dự kiến được kiểm toán và các bên có liên quan nhằm giúp hai bên có được cách hiểu chung và thống nhất để tăng độ tin cậy và khả năng được chấp nhận của các tiêu chí kiểm toán dự kiến được áp dụng. Điều này đặc biệt quan trọng khi các tiêu chí không được quy định trực tiếp tại các văn bản quy phạm pháp luật, hoặc tiêu chí cần phải được phát triển và hoàn thiện trong quá trình kiểm toán. Thông thường, việc tiếp nhận và xem xét ý kiến đóng góp của cấp quản lý sẽ giúp ích rất nhiều cho việc phát triển tiêu chí kiểm toán thích hợp, tuy nhiên quyết định cuối cùng về việc thiết lập các tiêu chí kiểm toán là của kiểm toán viên nhà nước. Ý kiến được đưa ra bởi đơn vị được kiểm toán cần phải được cân nhắc kỹ lưỡng, được đối chiếu với những thông tin thực tế và những phản biện có liên quan khác (từ các nguồn thông tin khác, ý kiến chuyên gia...) trước khi sửa đổi, điều chỉnh tiêu chí kiểm toán (nếu có). </w:t>
      </w:r>
    </w:p>
    <w:p w:rsidR="00692952" w:rsidRPr="00302206" w:rsidRDefault="00692952" w:rsidP="0020496C">
      <w:pPr>
        <w:pStyle w:val="ListParagraph"/>
        <w:tabs>
          <w:tab w:val="left" w:pos="5310"/>
        </w:tabs>
        <w:spacing w:before="80" w:after="80" w:line="240" w:lineRule="auto"/>
        <w:ind w:left="0"/>
        <w:contextualSpacing w:val="0"/>
        <w:jc w:val="both"/>
        <w:rPr>
          <w:rFonts w:ascii="Times New Roman" w:eastAsia="Times New Roman" w:hAnsi="Times New Roman"/>
          <w:i/>
          <w:sz w:val="28"/>
          <w:szCs w:val="28"/>
          <w:lang w:val="pt-BR"/>
        </w:rPr>
      </w:pPr>
      <w:r w:rsidRPr="00302206">
        <w:rPr>
          <w:rFonts w:ascii="Times New Roman" w:eastAsia="Times New Roman" w:hAnsi="Times New Roman"/>
          <w:i/>
          <w:sz w:val="28"/>
          <w:szCs w:val="28"/>
          <w:lang w:val="pt-BR"/>
        </w:rPr>
        <w:t>Kế hoạch thu thập bằng chứng</w:t>
      </w:r>
    </w:p>
    <w:p w:rsidR="00692952" w:rsidRPr="00302206" w:rsidRDefault="00692952" w:rsidP="0020496C">
      <w:pPr>
        <w:pStyle w:val="ListParagraph"/>
        <w:numPr>
          <w:ilvl w:val="0"/>
          <w:numId w:val="38"/>
        </w:numPr>
        <w:spacing w:before="80" w:after="80" w:line="240" w:lineRule="auto"/>
        <w:ind w:left="567" w:hanging="567"/>
        <w:contextualSpacing w:val="0"/>
        <w:jc w:val="both"/>
        <w:rPr>
          <w:rFonts w:ascii="Times New Roman" w:hAnsi="Times New Roman"/>
          <w:sz w:val="28"/>
          <w:szCs w:val="28"/>
          <w:lang w:val="nl-NL"/>
        </w:rPr>
      </w:pPr>
      <w:r w:rsidRPr="00302206">
        <w:rPr>
          <w:rFonts w:ascii="Times New Roman" w:hAnsi="Times New Roman"/>
          <w:sz w:val="28"/>
          <w:szCs w:val="28"/>
        </w:rPr>
        <w:t>Kế hoạch thu thập bằng chứng được xây dựng nhằm giúp cho việc lập kế hoạch của cuộc kiểm toán đạt hiệu quả và được sử dụng để kiểm soát chất lượng các yếu tố chính của kế hoạch kiểm toán</w:t>
      </w:r>
      <w:r w:rsidRPr="00302206">
        <w:rPr>
          <w:rFonts w:ascii="Times New Roman" w:hAnsi="Times New Roman"/>
          <w:sz w:val="28"/>
          <w:szCs w:val="28"/>
          <w:lang w:val="nl-NL"/>
        </w:rPr>
        <w:t>.</w:t>
      </w:r>
    </w:p>
    <w:p w:rsidR="00692952" w:rsidRPr="00302206" w:rsidRDefault="00692952" w:rsidP="0020496C">
      <w:pPr>
        <w:pStyle w:val="ListParagraph"/>
        <w:numPr>
          <w:ilvl w:val="0"/>
          <w:numId w:val="38"/>
        </w:numPr>
        <w:spacing w:before="80" w:after="80" w:line="240" w:lineRule="auto"/>
        <w:ind w:left="567" w:hanging="567"/>
        <w:contextualSpacing w:val="0"/>
        <w:jc w:val="both"/>
        <w:rPr>
          <w:rFonts w:ascii="Times New Roman" w:hAnsi="Times New Roman"/>
          <w:spacing w:val="-4"/>
          <w:sz w:val="28"/>
          <w:szCs w:val="28"/>
          <w:lang w:val="nl-NL"/>
        </w:rPr>
      </w:pPr>
      <w:r w:rsidRPr="00302206">
        <w:rPr>
          <w:rFonts w:ascii="Times New Roman" w:hAnsi="Times New Roman"/>
          <w:sz w:val="28"/>
          <w:szCs w:val="28"/>
        </w:rPr>
        <w:t xml:space="preserve">Kế </w:t>
      </w:r>
      <w:r w:rsidRPr="00302206">
        <w:rPr>
          <w:rFonts w:ascii="Times New Roman" w:hAnsi="Times New Roman"/>
          <w:spacing w:val="-4"/>
          <w:sz w:val="28"/>
          <w:szCs w:val="28"/>
        </w:rPr>
        <w:t xml:space="preserve">hoạch thu thập bằng chứng </w:t>
      </w:r>
      <w:r w:rsidRPr="00302206">
        <w:rPr>
          <w:rFonts w:ascii="Times New Roman" w:hAnsi="Times New Roman"/>
          <w:spacing w:val="-4"/>
          <w:sz w:val="28"/>
          <w:szCs w:val="28"/>
          <w:lang w:val="nl-NL"/>
        </w:rPr>
        <w:t xml:space="preserve">cần phải thể hiện các </w:t>
      </w:r>
      <w:r w:rsidRPr="00302206">
        <w:rPr>
          <w:rFonts w:ascii="Times New Roman" w:hAnsi="Times New Roman"/>
          <w:spacing w:val="-4"/>
          <w:sz w:val="28"/>
          <w:szCs w:val="28"/>
        </w:rPr>
        <w:t>bằng chứng kiểm toán cần thu thập</w:t>
      </w:r>
      <w:r w:rsidRPr="00302206">
        <w:rPr>
          <w:rFonts w:ascii="Times New Roman" w:hAnsi="Times New Roman"/>
          <w:spacing w:val="-4"/>
          <w:sz w:val="28"/>
          <w:szCs w:val="28"/>
          <w:lang w:val="nl-NL"/>
        </w:rPr>
        <w:t>,</w:t>
      </w:r>
      <w:r w:rsidRPr="00302206">
        <w:rPr>
          <w:rFonts w:ascii="Times New Roman" w:hAnsi="Times New Roman"/>
          <w:spacing w:val="-4"/>
          <w:sz w:val="28"/>
          <w:szCs w:val="28"/>
        </w:rPr>
        <w:t xml:space="preserve"> nguồn bằng chứng,</w:t>
      </w:r>
      <w:r w:rsidRPr="00302206">
        <w:rPr>
          <w:rFonts w:ascii="Times New Roman" w:hAnsi="Times New Roman"/>
          <w:spacing w:val="-4"/>
          <w:sz w:val="28"/>
          <w:szCs w:val="28"/>
          <w:lang w:val="nl-NL"/>
        </w:rPr>
        <w:t xml:space="preserve"> </w:t>
      </w:r>
      <w:r w:rsidRPr="00302206">
        <w:rPr>
          <w:rFonts w:ascii="Times New Roman" w:hAnsi="Times New Roman"/>
          <w:spacing w:val="-4"/>
          <w:sz w:val="28"/>
          <w:szCs w:val="28"/>
        </w:rPr>
        <w:t>phương pháp thu thập và phân tích bằng chứng kiểm toán</w:t>
      </w:r>
      <w:r w:rsidRPr="00302206">
        <w:rPr>
          <w:rFonts w:ascii="Times New Roman" w:hAnsi="Times New Roman"/>
          <w:spacing w:val="-4"/>
          <w:sz w:val="28"/>
          <w:szCs w:val="28"/>
          <w:lang w:val="nl-NL"/>
        </w:rPr>
        <w:t xml:space="preserve"> tương ứng với mục tiêu kiểm toán, nội dung kiểm toán và tiêu chí kiểm toán</w:t>
      </w:r>
      <w:r w:rsidRPr="00302206">
        <w:rPr>
          <w:rFonts w:ascii="Times New Roman" w:hAnsi="Times New Roman"/>
          <w:spacing w:val="-4"/>
          <w:sz w:val="28"/>
          <w:szCs w:val="28"/>
        </w:rPr>
        <w:t xml:space="preserve">; đồng thời cũng có thể tích hợp thêm các nội dung khác như hạn chế của dữ liệu và dự kiến các phát hiện, nhận xét, đánh giá kiểm toán liên quan. </w:t>
      </w:r>
      <w:r w:rsidRPr="00302206">
        <w:rPr>
          <w:rFonts w:ascii="Times New Roman" w:hAnsi="Times New Roman"/>
          <w:spacing w:val="-4"/>
          <w:sz w:val="28"/>
          <w:szCs w:val="28"/>
          <w:lang w:val="en-US"/>
        </w:rPr>
        <w:t xml:space="preserve">Các nội dung trong kế hoạch thu thập bằng chứng cần thể hiện và trình bày lôgic với nhau. </w:t>
      </w:r>
    </w:p>
    <w:p w:rsidR="00692952" w:rsidRPr="00302206" w:rsidRDefault="00692952" w:rsidP="0020496C">
      <w:pPr>
        <w:pStyle w:val="ListParagraph"/>
        <w:tabs>
          <w:tab w:val="left" w:pos="5310"/>
        </w:tabs>
        <w:spacing w:before="80" w:after="80" w:line="240" w:lineRule="auto"/>
        <w:ind w:left="0"/>
        <w:contextualSpacing w:val="0"/>
        <w:jc w:val="both"/>
        <w:rPr>
          <w:rFonts w:ascii="Times New Roman" w:eastAsia="Times New Roman" w:hAnsi="Times New Roman"/>
          <w:i/>
          <w:sz w:val="28"/>
          <w:szCs w:val="28"/>
          <w:lang w:val="pt-BR"/>
        </w:rPr>
      </w:pPr>
      <w:r w:rsidRPr="00302206">
        <w:rPr>
          <w:rFonts w:ascii="Times New Roman" w:eastAsia="Times New Roman" w:hAnsi="Times New Roman"/>
          <w:i/>
          <w:sz w:val="28"/>
          <w:szCs w:val="28"/>
          <w:lang w:val="pt-BR"/>
        </w:rPr>
        <w:t>Quản lý rủi ro kiểm toán</w:t>
      </w:r>
      <w:r w:rsidRPr="00302206">
        <w:rPr>
          <w:rFonts w:ascii="Times New Roman" w:eastAsia="Times New Roman" w:hAnsi="Times New Roman"/>
          <w:i/>
          <w:sz w:val="28"/>
          <w:szCs w:val="28"/>
          <w:lang w:val="pt-BR"/>
        </w:rPr>
        <w:tab/>
      </w:r>
    </w:p>
    <w:p w:rsidR="00692952" w:rsidRPr="00302206" w:rsidRDefault="00692952" w:rsidP="0020496C">
      <w:pPr>
        <w:numPr>
          <w:ilvl w:val="0"/>
          <w:numId w:val="38"/>
        </w:numPr>
        <w:spacing w:before="80" w:after="80" w:line="240" w:lineRule="auto"/>
        <w:ind w:left="567" w:hanging="567"/>
        <w:jc w:val="both"/>
        <w:rPr>
          <w:szCs w:val="28"/>
          <w:lang w:val="pt-BR"/>
        </w:rPr>
      </w:pPr>
      <w:r w:rsidRPr="00302206">
        <w:rPr>
          <w:szCs w:val="28"/>
          <w:lang w:val="pt-BR"/>
        </w:rPr>
        <w:t>Khi lập Kế hoạch kiểm toán tổng quát, kiểm toán viên nhà nước phải xác định được các rủi ro kiểm toán (đã biết hoặc dự đoán) và các phương pháp, thủ tục để quản lý rủi ro kiểm toán.</w:t>
      </w:r>
    </w:p>
    <w:p w:rsidR="00692952" w:rsidRPr="00302206" w:rsidRDefault="00692952" w:rsidP="0020496C">
      <w:pPr>
        <w:numPr>
          <w:ilvl w:val="0"/>
          <w:numId w:val="38"/>
        </w:numPr>
        <w:spacing w:before="80" w:after="80" w:line="240" w:lineRule="auto"/>
        <w:ind w:left="567" w:hanging="567"/>
        <w:jc w:val="both"/>
        <w:rPr>
          <w:spacing w:val="-2"/>
          <w:szCs w:val="28"/>
          <w:lang w:val="pt-BR"/>
        </w:rPr>
      </w:pPr>
      <w:r w:rsidRPr="00302206">
        <w:rPr>
          <w:spacing w:val="-2"/>
          <w:szCs w:val="28"/>
          <w:lang w:val="pt-BR"/>
        </w:rPr>
        <w:t xml:space="preserve">Các rủi ro kiểm toán có thể liên quan đến: </w:t>
      </w:r>
      <w:r w:rsidRPr="00302206">
        <w:rPr>
          <w:spacing w:val="-2"/>
          <w:szCs w:val="28"/>
          <w:lang w:val="nl-NL"/>
        </w:rPr>
        <w:t>Sự phù hợp giữa năng lực hiện có của kiểm toán viên nhà nước với khả năng tiến hành kiểm toán; khả năng tiếp cận một cách đầy đủ thông tin chính xác, đáng tin cậy và có chất lượng; tính hiện hữu của các thông tin mới và xem xét từ các góc nhìn khác nhau; mức độ phức tạp và nhạy cảm về chính trị của chủ đề, nội dung kiểm toán; tính chính trực của nhà quản lý hoặc các mối quan hệ của đơn vị được kiểm toán...</w:t>
      </w:r>
    </w:p>
    <w:p w:rsidR="00692952" w:rsidRPr="00302206" w:rsidRDefault="00692952" w:rsidP="009838E9">
      <w:pPr>
        <w:numPr>
          <w:ilvl w:val="0"/>
          <w:numId w:val="38"/>
        </w:numPr>
        <w:spacing w:before="40" w:after="40" w:line="240" w:lineRule="auto"/>
        <w:ind w:left="567" w:hanging="567"/>
        <w:jc w:val="both"/>
        <w:rPr>
          <w:szCs w:val="28"/>
          <w:lang w:val="pt-BR"/>
        </w:rPr>
      </w:pPr>
      <w:r w:rsidRPr="00302206">
        <w:rPr>
          <w:szCs w:val="28"/>
          <w:lang w:val="pt-BR"/>
        </w:rPr>
        <w:t xml:space="preserve">Nếu rủi ro </w:t>
      </w:r>
      <w:r w:rsidRPr="00302206">
        <w:rPr>
          <w:szCs w:val="28"/>
          <w:lang w:val="nl-NL"/>
        </w:rPr>
        <w:t xml:space="preserve">kiểm toán được đánh giá là đáng kể, kế hoạch kiểm toán cần phải đưa ra được các giải pháp để giảm rủi ro kiểm toán xuống mức chấp nhận được, như: Bổ sung kiểm toán viên nhà nước có kinh nghiệm, trình độ cao hơn; sử dụng thêm các chuyên gia nội bộ hoặc chuyên gia bên ngoài; điều chỉnh phương pháp thu thập dữ liệu; thiết lập các phương thức, kênh trao đổi thông tin cụ thể với </w:t>
      </w:r>
      <w:r w:rsidRPr="00302206">
        <w:rPr>
          <w:szCs w:val="28"/>
          <w:lang w:val="nl-NL"/>
        </w:rPr>
        <w:lastRenderedPageBreak/>
        <w:t xml:space="preserve">đơn vị được kiểm toán; thiết lập các cách thức, giải pháp kiểm soát chất lượng cụ thể. </w:t>
      </w:r>
    </w:p>
    <w:p w:rsidR="00692952" w:rsidRPr="00302206" w:rsidRDefault="00692952" w:rsidP="009838E9">
      <w:pPr>
        <w:spacing w:before="40" w:after="40" w:line="240" w:lineRule="auto"/>
        <w:jc w:val="both"/>
        <w:rPr>
          <w:b/>
          <w:i/>
          <w:szCs w:val="28"/>
          <w:lang w:val="pt-BR"/>
        </w:rPr>
      </w:pPr>
      <w:r w:rsidRPr="00302206">
        <w:rPr>
          <w:b/>
          <w:i/>
          <w:szCs w:val="28"/>
          <w:lang w:val="pt-BR"/>
        </w:rPr>
        <w:t>Lập kế hoạch kiểm toán chi tiết</w:t>
      </w:r>
    </w:p>
    <w:p w:rsidR="00692952" w:rsidRPr="00302206" w:rsidRDefault="00692952" w:rsidP="009838E9">
      <w:pPr>
        <w:numPr>
          <w:ilvl w:val="0"/>
          <w:numId w:val="38"/>
        </w:numPr>
        <w:spacing w:before="40" w:after="40" w:line="240" w:lineRule="auto"/>
        <w:ind w:left="567" w:hanging="567"/>
        <w:jc w:val="both"/>
        <w:rPr>
          <w:szCs w:val="28"/>
          <w:lang w:val="pt-BR"/>
        </w:rPr>
      </w:pPr>
      <w:r w:rsidRPr="00302206">
        <w:rPr>
          <w:szCs w:val="28"/>
          <w:lang w:val="pt-BR"/>
        </w:rPr>
        <w:t xml:space="preserve">Kế hoạch kiểm toán chi tiết phải được xây dựng căn cứ trên kế hoạch kiểm toán tổng quát để thực hiện các nội dung đã được xác định trong kế hoạch kiểm toán tổng quát, bằng cách chi tiết và cụ thể hơn các mục tiêu, nội dung kiểm toán cho từng đơn vị được kiểm toán; . </w:t>
      </w:r>
    </w:p>
    <w:p w:rsidR="00692952" w:rsidRPr="00302206" w:rsidRDefault="00692952" w:rsidP="009838E9">
      <w:pPr>
        <w:spacing w:before="40" w:after="40" w:line="240" w:lineRule="auto"/>
        <w:ind w:left="567"/>
        <w:jc w:val="both"/>
        <w:rPr>
          <w:b/>
          <w:i/>
          <w:szCs w:val="28"/>
          <w:lang w:val="pt-BR"/>
        </w:rPr>
      </w:pPr>
      <w:r w:rsidRPr="00302206">
        <w:rPr>
          <w:szCs w:val="28"/>
          <w:lang w:val="pt-BR"/>
        </w:rPr>
        <w:t>xác định rõ tiêu chí kiểm toán, phương pháp kiểm toán, phạm vi kiểm toán, giới hạn kiểm toán, địa điểm kiểm toán, thời gian kiểm toán, trên cơ sở kết quả thông tin khảo sát, đánh giá cụ thể về tình hình hoạt động tại đơn vị được kiểm toán.</w:t>
      </w:r>
    </w:p>
    <w:p w:rsidR="00692952" w:rsidRPr="00302206" w:rsidRDefault="00692952" w:rsidP="009838E9">
      <w:pPr>
        <w:widowControl w:val="0"/>
        <w:numPr>
          <w:ilvl w:val="0"/>
          <w:numId w:val="38"/>
        </w:numPr>
        <w:autoSpaceDE w:val="0"/>
        <w:autoSpaceDN w:val="0"/>
        <w:adjustRightInd w:val="0"/>
        <w:spacing w:before="40" w:after="40" w:line="240" w:lineRule="auto"/>
        <w:ind w:left="567" w:right="-1" w:hanging="567"/>
        <w:jc w:val="both"/>
        <w:rPr>
          <w:szCs w:val="28"/>
        </w:rPr>
      </w:pPr>
      <w:r w:rsidRPr="00302206">
        <w:rPr>
          <w:szCs w:val="28"/>
        </w:rPr>
        <w:t>Để lập kế hoạch kiểm toán chi tiết theo yêu cầu trên, từ các thông tin tại kế hoạch kiểm toán tổng quát, kiểm toán viên nhà nước cần:</w:t>
      </w:r>
    </w:p>
    <w:p w:rsidR="00692952" w:rsidRPr="00302206" w:rsidRDefault="00692952" w:rsidP="009838E9">
      <w:pPr>
        <w:widowControl w:val="0"/>
        <w:numPr>
          <w:ilvl w:val="1"/>
          <w:numId w:val="38"/>
        </w:numPr>
        <w:autoSpaceDE w:val="0"/>
        <w:autoSpaceDN w:val="0"/>
        <w:adjustRightInd w:val="0"/>
        <w:spacing w:before="40" w:after="40" w:line="240" w:lineRule="auto"/>
        <w:ind w:left="1276" w:right="-1" w:hanging="709"/>
        <w:jc w:val="both"/>
        <w:rPr>
          <w:szCs w:val="28"/>
        </w:rPr>
      </w:pPr>
      <w:r w:rsidRPr="00302206">
        <w:rPr>
          <w:szCs w:val="28"/>
        </w:rPr>
        <w:t>Xác định các thông tin cần thu thập, bổ sung thêm để đáp ứng yêu cầu chi tiết và cụ thể hóa tại từng đơn vị;</w:t>
      </w:r>
    </w:p>
    <w:p w:rsidR="00692952" w:rsidRPr="00302206" w:rsidRDefault="00692952" w:rsidP="009838E9">
      <w:pPr>
        <w:widowControl w:val="0"/>
        <w:numPr>
          <w:ilvl w:val="1"/>
          <w:numId w:val="38"/>
        </w:numPr>
        <w:autoSpaceDE w:val="0"/>
        <w:autoSpaceDN w:val="0"/>
        <w:adjustRightInd w:val="0"/>
        <w:spacing w:before="40" w:after="40" w:line="240" w:lineRule="auto"/>
        <w:ind w:left="1276" w:right="-1" w:hanging="709"/>
        <w:jc w:val="both"/>
        <w:rPr>
          <w:szCs w:val="28"/>
        </w:rPr>
      </w:pPr>
      <w:r w:rsidRPr="00302206">
        <w:rPr>
          <w:szCs w:val="28"/>
        </w:rPr>
        <w:t>Tiến hành thu thập thêm thông tin;</w:t>
      </w:r>
    </w:p>
    <w:p w:rsidR="00692952" w:rsidRPr="00302206" w:rsidRDefault="00692952" w:rsidP="009838E9">
      <w:pPr>
        <w:widowControl w:val="0"/>
        <w:numPr>
          <w:ilvl w:val="1"/>
          <w:numId w:val="38"/>
        </w:numPr>
        <w:autoSpaceDE w:val="0"/>
        <w:autoSpaceDN w:val="0"/>
        <w:adjustRightInd w:val="0"/>
        <w:spacing w:before="40" w:after="40" w:line="240" w:lineRule="auto"/>
        <w:ind w:left="1276" w:right="-1" w:hanging="709"/>
        <w:jc w:val="both"/>
        <w:rPr>
          <w:szCs w:val="28"/>
        </w:rPr>
      </w:pPr>
      <w:r w:rsidRPr="00302206">
        <w:rPr>
          <w:szCs w:val="28"/>
        </w:rPr>
        <w:t>Xác định cách thức tiếp cận rủi ro đối với từng nội dung kiểm toán; thủ tục thu thập bằng chứng kiểm toán đối với từng nội dung kiểm toán cụ thể; thời gian kiểm toán đối với từng nội dung kiểm toán; phân công công việc cho từng kiểm toán viên nhà nước.</w:t>
      </w:r>
    </w:p>
    <w:p w:rsidR="00692952" w:rsidRPr="00302206" w:rsidRDefault="00692952" w:rsidP="009838E9">
      <w:pPr>
        <w:spacing w:before="40" w:after="40" w:line="240" w:lineRule="auto"/>
        <w:ind w:left="425" w:hanging="425"/>
        <w:jc w:val="both"/>
        <w:rPr>
          <w:b/>
          <w:szCs w:val="28"/>
          <w:lang w:val="it-IT"/>
        </w:rPr>
      </w:pPr>
      <w:r w:rsidRPr="00302206">
        <w:rPr>
          <w:b/>
          <w:szCs w:val="28"/>
          <w:lang w:val="it-IT"/>
        </w:rPr>
        <w:t>Thực hiện kiểm toán</w:t>
      </w:r>
    </w:p>
    <w:p w:rsidR="00692952" w:rsidRPr="00302206" w:rsidRDefault="00692952" w:rsidP="009838E9">
      <w:pPr>
        <w:spacing w:before="40" w:after="40" w:line="240" w:lineRule="auto"/>
        <w:ind w:left="425" w:hanging="425"/>
        <w:jc w:val="both"/>
        <w:rPr>
          <w:b/>
          <w:i/>
          <w:szCs w:val="28"/>
          <w:lang w:val="nl-NL"/>
        </w:rPr>
      </w:pPr>
      <w:r w:rsidRPr="00302206">
        <w:rPr>
          <w:b/>
          <w:i/>
          <w:szCs w:val="28"/>
          <w:lang w:val="nl-NL"/>
        </w:rPr>
        <w:t>Thu thập bằng chứng kiểm toán</w:t>
      </w:r>
    </w:p>
    <w:p w:rsidR="00692952" w:rsidRPr="00302206" w:rsidRDefault="00692952" w:rsidP="009838E9">
      <w:pPr>
        <w:spacing w:before="40" w:after="40" w:line="240" w:lineRule="auto"/>
        <w:jc w:val="both"/>
        <w:rPr>
          <w:i/>
          <w:szCs w:val="28"/>
          <w:lang w:val="nl-NL"/>
        </w:rPr>
      </w:pPr>
      <w:r w:rsidRPr="00302206">
        <w:rPr>
          <w:i/>
          <w:szCs w:val="28"/>
          <w:lang w:val="nl-NL"/>
        </w:rPr>
        <w:t>Các nội dung cần lưu ý khi thu thập bằng chứng kiểm toán</w:t>
      </w:r>
    </w:p>
    <w:p w:rsidR="00692952" w:rsidRPr="00302206" w:rsidRDefault="00692952" w:rsidP="009838E9">
      <w:pPr>
        <w:numPr>
          <w:ilvl w:val="0"/>
          <w:numId w:val="38"/>
        </w:numPr>
        <w:tabs>
          <w:tab w:val="left" w:pos="567"/>
        </w:tabs>
        <w:spacing w:before="40" w:after="40" w:line="240" w:lineRule="auto"/>
        <w:ind w:left="567" w:hanging="567"/>
        <w:jc w:val="both"/>
        <w:rPr>
          <w:szCs w:val="28"/>
          <w:lang w:val="nl-NL"/>
        </w:rPr>
      </w:pPr>
      <w:r w:rsidRPr="00302206">
        <w:rPr>
          <w:szCs w:val="28"/>
          <w:lang w:val="nl-NL"/>
        </w:rPr>
        <w:t xml:space="preserve">Mục đích của quá trình thu thập bằng chứng kiểm toán là để đảm bảo kiểm toán viên nhà nước có đầy đủ bằng chứng kiểm toán thích hợp nhằm đánh giá được các tiêu chí kiểm toán, đưa ra các phát hiện kiểm toán, từ đó trả lời và đưa ra kết luận về nội dung, mục tiêu kiểm toán.  </w:t>
      </w:r>
    </w:p>
    <w:p w:rsidR="00692952" w:rsidRPr="00302206" w:rsidRDefault="00692952" w:rsidP="009838E9">
      <w:pPr>
        <w:numPr>
          <w:ilvl w:val="0"/>
          <w:numId w:val="38"/>
        </w:numPr>
        <w:tabs>
          <w:tab w:val="left" w:pos="567"/>
        </w:tabs>
        <w:spacing w:before="40" w:after="40" w:line="240" w:lineRule="auto"/>
        <w:ind w:left="567" w:hanging="567"/>
        <w:jc w:val="both"/>
        <w:rPr>
          <w:szCs w:val="28"/>
          <w:lang w:val="nl-NL"/>
        </w:rPr>
      </w:pPr>
      <w:r w:rsidRPr="00302206">
        <w:rPr>
          <w:szCs w:val="28"/>
          <w:lang w:val="nl-NL"/>
        </w:rPr>
        <w:t xml:space="preserve">Tại giai đoạn lập kếhoạch kiểm toán, kiểm toán viên nhà nước khó có thể  dự kiến được tất cả các tình huống, nên trong giai đoạn thực hiện kiểm toán cần tiếp tục xác định các thông tin, dữ liệu liên quan khác có thể sử dụng làm bằng chứng kiểm toán; trường hợp cần thiết có thể phải có sự điều chỉnh về phạm vi, mục tiêu, tiêu chí kiểm toán và phương pháp thu thập, phân tích bằng chứng. Tuy nhiên cần hạn chế việc thay đổi; trường hợp có sự thay đổi, cần có sự phê duyệt từ cấp có thẩm quyền và thông báo cho đơn vị được kiểm toán.   </w:t>
      </w:r>
    </w:p>
    <w:p w:rsidR="00692952" w:rsidRPr="00302206" w:rsidRDefault="00692952" w:rsidP="009838E9">
      <w:pPr>
        <w:numPr>
          <w:ilvl w:val="0"/>
          <w:numId w:val="38"/>
        </w:numPr>
        <w:tabs>
          <w:tab w:val="left" w:pos="567"/>
        </w:tabs>
        <w:spacing w:before="40" w:after="40" w:line="240" w:lineRule="auto"/>
        <w:ind w:left="567" w:hanging="567"/>
        <w:jc w:val="both"/>
        <w:rPr>
          <w:szCs w:val="28"/>
          <w:lang w:val="nl-NL"/>
        </w:rPr>
      </w:pPr>
      <w:r w:rsidRPr="00302206">
        <w:rPr>
          <w:szCs w:val="28"/>
          <w:lang w:val="nl-NL"/>
        </w:rPr>
        <w:t>Kiểm toán viên nhà nước cần sáng tạo, linh hoạt và thận trọng trong việc thu thập bằng chứng kiểm toán. Bằng chứng kiểm toán có thể thu thập từ các hồ sơ, tài liệu bên trong và bên ngoài đơn vị, hoặc từ các cuộc kiểm toán đã thực hiện. Thông thường, bằng chứng kiểm toán của cuộc kiểm toán hoạt động mang tính thuyết phục hơn là mang tính kết luận đúng hoặc sai, có hoặc không; việc thảo luận và trao đổi trước với chuyên gia trong lĩnh vực đó về bản chất của bằng chứng thu thập được và cách thức phân tích, diễn giải các bằng chứng kiểm toán sẽ giúp giảm thiểu rủi ro bất đồng ý kiến về bằng chứng kiểm toán và đẩy nhanh tiến trình kiểm toán.</w:t>
      </w:r>
    </w:p>
    <w:p w:rsidR="00692952" w:rsidRPr="00302206" w:rsidRDefault="00692952" w:rsidP="009838E9">
      <w:pPr>
        <w:numPr>
          <w:ilvl w:val="0"/>
          <w:numId w:val="38"/>
        </w:numPr>
        <w:tabs>
          <w:tab w:val="left" w:pos="567"/>
        </w:tabs>
        <w:spacing w:before="40" w:after="40" w:line="240" w:lineRule="auto"/>
        <w:ind w:left="567" w:hanging="567"/>
        <w:jc w:val="both"/>
        <w:rPr>
          <w:szCs w:val="28"/>
          <w:lang w:val="nl-NL"/>
        </w:rPr>
      </w:pPr>
      <w:r w:rsidRPr="00302206">
        <w:rPr>
          <w:szCs w:val="28"/>
          <w:lang w:val="nl-NL"/>
        </w:rPr>
        <w:t xml:space="preserve">Kiểm toán viên nhà nước cần duy trì thái độ khách quan đối với các thông tin được đưa ra, đồng thời phải cân nhắc kỹ lưỡng các quan điểm, lập luận trái chiều, xem xét dữ liệu từ các nguồn thông tin và các bên có liên quan. Kiểm toán viên </w:t>
      </w:r>
      <w:r w:rsidRPr="00302206">
        <w:rPr>
          <w:szCs w:val="28"/>
          <w:lang w:val="nl-NL"/>
        </w:rPr>
        <w:lastRenderedPageBreak/>
        <w:t>nhà nước phải thu thập cả dữ liệu định lượng và dữ liệu định tính, các dữ liệu thu thập nên giải thích và có thể chứng minh được về khía cạnh đầy đủ, tính liên quan, tính hợp lệ và độ tin cậy của bằng chứng kiểm toán.</w:t>
      </w:r>
    </w:p>
    <w:p w:rsidR="00692952" w:rsidRPr="00302206" w:rsidRDefault="00692952" w:rsidP="0020496C">
      <w:pPr>
        <w:spacing w:before="80" w:after="80" w:line="240" w:lineRule="auto"/>
        <w:jc w:val="both"/>
        <w:rPr>
          <w:i/>
          <w:szCs w:val="28"/>
          <w:lang w:val="nl-NL"/>
        </w:rPr>
      </w:pPr>
      <w:r w:rsidRPr="00302206">
        <w:rPr>
          <w:i/>
          <w:szCs w:val="28"/>
          <w:lang w:val="nl-NL"/>
        </w:rPr>
        <w:t>Các loại bằng chứng kiểm toán và phương pháp thu thập bằng chứng kiểm toán</w:t>
      </w:r>
    </w:p>
    <w:p w:rsidR="00692952" w:rsidRPr="00302206" w:rsidRDefault="00692952" w:rsidP="0020496C">
      <w:pPr>
        <w:spacing w:before="80" w:after="80" w:line="240" w:lineRule="auto"/>
        <w:jc w:val="both"/>
        <w:rPr>
          <w:szCs w:val="28"/>
          <w:lang w:val="nl-NL"/>
        </w:rPr>
      </w:pPr>
      <w:r w:rsidRPr="00302206">
        <w:rPr>
          <w:szCs w:val="28"/>
          <w:lang w:val="nl-NL"/>
        </w:rPr>
        <w:t>Bằng chứng dạng lời nói chứng thực</w:t>
      </w:r>
    </w:p>
    <w:p w:rsidR="00692952" w:rsidRPr="00302206" w:rsidRDefault="00692952" w:rsidP="0020496C">
      <w:pPr>
        <w:numPr>
          <w:ilvl w:val="0"/>
          <w:numId w:val="38"/>
        </w:numPr>
        <w:tabs>
          <w:tab w:val="left" w:pos="567"/>
        </w:tabs>
        <w:spacing w:before="80" w:after="80" w:line="240" w:lineRule="auto"/>
        <w:ind w:left="567" w:hanging="567"/>
        <w:jc w:val="both"/>
        <w:rPr>
          <w:spacing w:val="-4"/>
          <w:szCs w:val="28"/>
          <w:lang w:val="nl-NL"/>
        </w:rPr>
      </w:pPr>
      <w:r w:rsidRPr="00302206">
        <w:rPr>
          <w:szCs w:val="28"/>
          <w:lang w:val="nl-NL"/>
        </w:rPr>
        <w:t xml:space="preserve">Bằng </w:t>
      </w:r>
      <w:r w:rsidRPr="00302206">
        <w:rPr>
          <w:spacing w:val="-4"/>
          <w:szCs w:val="28"/>
          <w:lang w:val="nl-NL"/>
        </w:rPr>
        <w:t>chứng dạng lời nói chứng thực thường được thể hiện qua các câu trả lời cho các câu hỏi hoặc cuộc phỏng vấn. Các câu trả lời này có thể cung cấp những dữ liệu quan trọng mà không thể thu thập thông qua các hình thức, thủ tục khác. Có thể thu thập bằng chứng kiểm toán từ cán bộ của đơn vị được kiểm toán, những người hưởng lợi, chuyên gia và các nhà tư vấn được liên hệ.</w:t>
      </w:r>
    </w:p>
    <w:p w:rsidR="00692952" w:rsidRPr="00302206" w:rsidRDefault="00692952" w:rsidP="0020496C">
      <w:pPr>
        <w:numPr>
          <w:ilvl w:val="0"/>
          <w:numId w:val="38"/>
        </w:numPr>
        <w:spacing w:before="80" w:after="80" w:line="240" w:lineRule="auto"/>
        <w:ind w:left="567" w:hanging="567"/>
        <w:jc w:val="both"/>
        <w:rPr>
          <w:szCs w:val="28"/>
          <w:lang w:val="nl-NL"/>
        </w:rPr>
      </w:pPr>
      <w:r w:rsidRPr="00302206">
        <w:rPr>
          <w:szCs w:val="28"/>
          <w:lang w:val="nl-NL"/>
        </w:rPr>
        <w:t>Việc chứng thực bằng chứng dạng lời nói là cần thiết nếu được sử dụng như là bằng chứng kiểm toán chứ không phải là các thông tin phụ. Có thể thực hiện chứng thực bằng cách xin xác nhận của người được phỏng vấn, hoặc một lượng lớn các nguồn dữ liệu độc lập cùng đưa ra kết quả giống nhau, hoặc kiểm tra lại các hồ sơ, tài liệu đó.</w:t>
      </w:r>
    </w:p>
    <w:p w:rsidR="00692952" w:rsidRPr="00302206" w:rsidRDefault="00692952" w:rsidP="0020496C">
      <w:pPr>
        <w:numPr>
          <w:ilvl w:val="0"/>
          <w:numId w:val="38"/>
        </w:numPr>
        <w:tabs>
          <w:tab w:val="left" w:pos="567"/>
        </w:tabs>
        <w:spacing w:before="80" w:after="80" w:line="240" w:lineRule="auto"/>
        <w:ind w:left="567" w:hanging="567"/>
        <w:jc w:val="both"/>
        <w:rPr>
          <w:szCs w:val="28"/>
          <w:lang w:val="nl-NL"/>
        </w:rPr>
      </w:pPr>
      <w:r w:rsidRPr="00302206">
        <w:rPr>
          <w:szCs w:val="28"/>
          <w:lang w:val="nl-NL"/>
        </w:rPr>
        <w:t>Để đánh giá tính tin cậy và tính thích hợp của bằng chứng kiểm toán dạng lời nói, kiểm toán viên nhà nước cần đánh giá độ tin cậy của người được phỏng vấn về vị trí công tác, kiến thức chuyên môn và sự thẳng thắn qua quá trình trao đổi.</w:t>
      </w:r>
    </w:p>
    <w:p w:rsidR="00692952" w:rsidRPr="00302206" w:rsidRDefault="00692952" w:rsidP="0020496C">
      <w:pPr>
        <w:spacing w:before="80" w:after="80" w:line="240" w:lineRule="auto"/>
        <w:jc w:val="both"/>
        <w:rPr>
          <w:szCs w:val="28"/>
        </w:rPr>
      </w:pPr>
      <w:r w:rsidRPr="00302206">
        <w:rPr>
          <w:szCs w:val="28"/>
        </w:rPr>
        <w:t>Bằng chứng dạng vật chất</w:t>
      </w:r>
    </w:p>
    <w:p w:rsidR="00692952" w:rsidRPr="00302206" w:rsidRDefault="00692952" w:rsidP="0020496C">
      <w:pPr>
        <w:numPr>
          <w:ilvl w:val="0"/>
          <w:numId w:val="38"/>
        </w:numPr>
        <w:tabs>
          <w:tab w:val="left" w:pos="567"/>
        </w:tabs>
        <w:spacing w:before="80" w:after="80" w:line="240" w:lineRule="auto"/>
        <w:ind w:left="567" w:hanging="567"/>
        <w:jc w:val="both"/>
        <w:rPr>
          <w:spacing w:val="-2"/>
          <w:szCs w:val="28"/>
        </w:rPr>
      </w:pPr>
      <w:r w:rsidRPr="00302206">
        <w:rPr>
          <w:spacing w:val="-2"/>
          <w:szCs w:val="28"/>
        </w:rPr>
        <w:t>Bằng chứng dạng vật chất được thực hiện thông qua việc quan sát hoạt động, sự kiện hoặc kiểm tra tài sản. Bằng chứng có thể được thể hiện qua các bức ảnh chụp, đồ thị, biểu đồ, bản đồ hoặc các hình ảnh đại diện khác. Bằng chứng dạng vật chất thuyết phục hơn so với chỉ mô tả bằng văn bản. Bằng chứng vật chất sẽ thuyết phục hơn nếu có từ hai kiểm toán viên nhà nước trở lên hoặc đơn vị được kiểm toán cùng tham gia vào quá trình thu thập.</w:t>
      </w:r>
    </w:p>
    <w:p w:rsidR="00692952" w:rsidRPr="00302206" w:rsidRDefault="00692952" w:rsidP="0020496C">
      <w:pPr>
        <w:spacing w:before="80" w:after="80" w:line="240" w:lineRule="auto"/>
        <w:jc w:val="both"/>
        <w:rPr>
          <w:szCs w:val="28"/>
        </w:rPr>
      </w:pPr>
      <w:r w:rsidRPr="00302206">
        <w:rPr>
          <w:szCs w:val="28"/>
        </w:rPr>
        <w:t>Bằng chứng dạng tài liệu</w:t>
      </w:r>
    </w:p>
    <w:p w:rsidR="00692952" w:rsidRPr="00302206" w:rsidRDefault="00692952" w:rsidP="0020496C">
      <w:pPr>
        <w:numPr>
          <w:ilvl w:val="0"/>
          <w:numId w:val="38"/>
        </w:numPr>
        <w:tabs>
          <w:tab w:val="left" w:pos="567"/>
        </w:tabs>
        <w:spacing w:before="80" w:after="80" w:line="240" w:lineRule="auto"/>
        <w:ind w:left="567" w:hanging="567"/>
        <w:jc w:val="both"/>
        <w:rPr>
          <w:spacing w:val="-2"/>
          <w:szCs w:val="28"/>
        </w:rPr>
      </w:pPr>
      <w:r w:rsidRPr="00302206">
        <w:rPr>
          <w:spacing w:val="-2"/>
          <w:szCs w:val="28"/>
        </w:rPr>
        <w:t xml:space="preserve">Bằng chứng dạng tài liệu thể hiện dưới dạng bản cứng, bản mềm là hình thức phổ biến nhất của bằng chứng kiểm toán và có thể thu thập được từ bên trong hoặc bên ngoài đơn vị được kiểm toán. Bằng chứng dạng tài liệu bên trong được tạo ra từ đơn vị được kiểm toán và có thể là bản sao công văn gửi đi, mô tả công việc, kế hoạch, ngân sách, báo cáo nội bộ, biên bản ghi nhớ, báo cáo tóm tắt về tình hình hoạt động, các chính sách nội bộ và các thủ tục, quy trình. Bằng chứng dạng tài liệu bên ngoài có thể là các thư xác nhận, hóa đơn của nhà cung cấp, hợp đồng cho thuê, xác nhận của bên thứ ba… </w:t>
      </w:r>
    </w:p>
    <w:p w:rsidR="00692952" w:rsidRPr="00302206" w:rsidRDefault="00692952" w:rsidP="0020496C">
      <w:pPr>
        <w:numPr>
          <w:ilvl w:val="0"/>
          <w:numId w:val="38"/>
        </w:numPr>
        <w:tabs>
          <w:tab w:val="left" w:pos="567"/>
        </w:tabs>
        <w:spacing w:before="80" w:after="80" w:line="240" w:lineRule="auto"/>
        <w:ind w:left="567" w:hanging="567"/>
        <w:jc w:val="both"/>
        <w:rPr>
          <w:spacing w:val="-4"/>
          <w:szCs w:val="28"/>
        </w:rPr>
      </w:pPr>
      <w:r w:rsidRPr="00302206">
        <w:rPr>
          <w:szCs w:val="28"/>
        </w:rPr>
        <w:t xml:space="preserve">Để </w:t>
      </w:r>
      <w:r w:rsidRPr="00302206">
        <w:rPr>
          <w:spacing w:val="-4"/>
          <w:szCs w:val="28"/>
        </w:rPr>
        <w:t xml:space="preserve">đảm bảo tính tin cậy của bằng chứng dạng tài liệu, kiểm toán viên nhà nước cần xem xét nguồn bằng chứng mà kiểm toán viên nhà nước đã thu thập được. Cũng như bằng chứng dạng lời nói chứng thực, vị trí công tác, kiến thức và ý kiến chuyên môn của tác giả hoặc người phê duyệt tài liệu cần được xem xét. Kiểm toán viên nhà nước cần đánh giá hệ thống kiểm soát nội bộ khi có ý định sử dụng các bằng chứng kiểm toán có được từ hệ thống này. </w:t>
      </w:r>
    </w:p>
    <w:p w:rsidR="00692952" w:rsidRPr="00302206" w:rsidRDefault="00692952" w:rsidP="0020496C">
      <w:pPr>
        <w:tabs>
          <w:tab w:val="left" w:pos="426"/>
        </w:tabs>
        <w:spacing w:before="80" w:after="80" w:line="240" w:lineRule="auto"/>
        <w:jc w:val="both"/>
        <w:rPr>
          <w:szCs w:val="28"/>
        </w:rPr>
      </w:pPr>
      <w:r w:rsidRPr="00302206">
        <w:rPr>
          <w:szCs w:val="28"/>
        </w:rPr>
        <w:t xml:space="preserve">Bằng chứng dạng phân tích     </w:t>
      </w:r>
    </w:p>
    <w:p w:rsidR="00692952" w:rsidRPr="00302206" w:rsidRDefault="00692952" w:rsidP="0020496C">
      <w:pPr>
        <w:numPr>
          <w:ilvl w:val="0"/>
          <w:numId w:val="38"/>
        </w:numPr>
        <w:tabs>
          <w:tab w:val="left" w:pos="567"/>
        </w:tabs>
        <w:spacing w:before="80" w:after="80" w:line="240" w:lineRule="auto"/>
        <w:ind w:left="567" w:hanging="567"/>
        <w:jc w:val="both"/>
        <w:rPr>
          <w:szCs w:val="28"/>
        </w:rPr>
      </w:pPr>
      <w:r w:rsidRPr="00302206">
        <w:rPr>
          <w:szCs w:val="28"/>
        </w:rPr>
        <w:t xml:space="preserve">Bằng chứng dạng phân tích là kết quả của việc phân tích và thẩm tra dữ liệu. Phân tích có thể liên quan đến việc tính toán, phân tích các tỷ số, xu hướng và </w:t>
      </w:r>
      <w:r w:rsidRPr="00302206">
        <w:rPr>
          <w:szCs w:val="28"/>
        </w:rPr>
        <w:lastRenderedPageBreak/>
        <w:t>các mẫu dữ liệu có được từ đơn vị kiểm toán hoặc các nguồn khác có liên quan. Trong một số trường hợp việc so sánh với các tiêu chuẩn có thể cũng được đưa ra.</w:t>
      </w:r>
    </w:p>
    <w:p w:rsidR="00692952" w:rsidRPr="00302206" w:rsidRDefault="00692952" w:rsidP="0020496C">
      <w:pPr>
        <w:numPr>
          <w:ilvl w:val="0"/>
          <w:numId w:val="38"/>
        </w:numPr>
        <w:tabs>
          <w:tab w:val="left" w:pos="567"/>
        </w:tabs>
        <w:spacing w:before="80" w:after="80" w:line="240" w:lineRule="auto"/>
        <w:ind w:left="567" w:hanging="567"/>
        <w:jc w:val="both"/>
        <w:rPr>
          <w:szCs w:val="28"/>
        </w:rPr>
      </w:pPr>
      <w:r w:rsidRPr="00302206">
        <w:rPr>
          <w:szCs w:val="28"/>
        </w:rPr>
        <w:t>Phân tích thường là các con số như tỷ lệ đầu ra của các nguồn lực đã tiêu dùng hoặc tỉ lệ ngân sách đã chi tiêu, cũng có thể không phải là con số định lượng mà là thông tin định tính.</w:t>
      </w:r>
    </w:p>
    <w:p w:rsidR="00692952" w:rsidRPr="00302206" w:rsidRDefault="00692952" w:rsidP="0020496C">
      <w:pPr>
        <w:numPr>
          <w:ilvl w:val="0"/>
          <w:numId w:val="38"/>
        </w:numPr>
        <w:tabs>
          <w:tab w:val="left" w:pos="567"/>
        </w:tabs>
        <w:spacing w:before="80" w:after="80" w:line="240" w:lineRule="auto"/>
        <w:ind w:left="567" w:hanging="567"/>
        <w:jc w:val="both"/>
        <w:rPr>
          <w:spacing w:val="-8"/>
          <w:szCs w:val="28"/>
        </w:rPr>
      </w:pPr>
      <w:r w:rsidRPr="00302206">
        <w:rPr>
          <w:bCs/>
          <w:spacing w:val="-8"/>
          <w:szCs w:val="28"/>
        </w:rPr>
        <w:t>Các phương pháp, thủ tục kiểm toán chủ yếu để thu thập bằng chứng kiểm toán:</w:t>
      </w:r>
    </w:p>
    <w:p w:rsidR="00692952" w:rsidRPr="00302206" w:rsidRDefault="00692952" w:rsidP="0020496C">
      <w:pPr>
        <w:numPr>
          <w:ilvl w:val="1"/>
          <w:numId w:val="40"/>
        </w:numPr>
        <w:tabs>
          <w:tab w:val="left" w:pos="709"/>
          <w:tab w:val="left" w:pos="1276"/>
        </w:tabs>
        <w:spacing w:before="80" w:after="80" w:line="240" w:lineRule="auto"/>
        <w:ind w:left="1134" w:hanging="567"/>
        <w:jc w:val="both"/>
        <w:rPr>
          <w:szCs w:val="28"/>
        </w:rPr>
      </w:pPr>
      <w:r w:rsidRPr="00302206">
        <w:rPr>
          <w:szCs w:val="28"/>
        </w:rPr>
        <w:t>Quan sát;</w:t>
      </w:r>
    </w:p>
    <w:p w:rsidR="00692952" w:rsidRPr="00302206" w:rsidRDefault="00692952" w:rsidP="0020496C">
      <w:pPr>
        <w:numPr>
          <w:ilvl w:val="1"/>
          <w:numId w:val="40"/>
        </w:numPr>
        <w:tabs>
          <w:tab w:val="left" w:pos="540"/>
          <w:tab w:val="left" w:pos="709"/>
          <w:tab w:val="left" w:pos="851"/>
          <w:tab w:val="left" w:pos="1276"/>
        </w:tabs>
        <w:spacing w:before="80" w:after="80" w:line="240" w:lineRule="auto"/>
        <w:ind w:left="720" w:hanging="153"/>
        <w:jc w:val="both"/>
        <w:rPr>
          <w:szCs w:val="28"/>
        </w:rPr>
      </w:pPr>
      <w:r w:rsidRPr="00302206">
        <w:rPr>
          <w:szCs w:val="28"/>
        </w:rPr>
        <w:t>Kiểm tra, đối chiếu;</w:t>
      </w:r>
    </w:p>
    <w:p w:rsidR="00692952" w:rsidRPr="00302206" w:rsidRDefault="00692952" w:rsidP="0020496C">
      <w:pPr>
        <w:numPr>
          <w:ilvl w:val="1"/>
          <w:numId w:val="40"/>
        </w:numPr>
        <w:tabs>
          <w:tab w:val="left" w:pos="540"/>
          <w:tab w:val="left" w:pos="709"/>
          <w:tab w:val="left" w:pos="851"/>
          <w:tab w:val="left" w:pos="1276"/>
        </w:tabs>
        <w:spacing w:before="80" w:after="80" w:line="240" w:lineRule="auto"/>
        <w:ind w:left="720" w:hanging="153"/>
        <w:jc w:val="both"/>
        <w:rPr>
          <w:szCs w:val="28"/>
        </w:rPr>
      </w:pPr>
      <w:r w:rsidRPr="00302206">
        <w:rPr>
          <w:szCs w:val="28"/>
        </w:rPr>
        <w:t>Xác nhận từ bên ngoài;</w:t>
      </w:r>
    </w:p>
    <w:p w:rsidR="00692952" w:rsidRPr="00302206" w:rsidRDefault="00692952" w:rsidP="0020496C">
      <w:pPr>
        <w:numPr>
          <w:ilvl w:val="1"/>
          <w:numId w:val="40"/>
        </w:numPr>
        <w:tabs>
          <w:tab w:val="left" w:pos="540"/>
          <w:tab w:val="left" w:pos="709"/>
          <w:tab w:val="left" w:pos="851"/>
          <w:tab w:val="left" w:pos="1276"/>
        </w:tabs>
        <w:spacing w:before="80" w:after="80" w:line="240" w:lineRule="auto"/>
        <w:ind w:left="720" w:hanging="153"/>
        <w:jc w:val="both"/>
        <w:rPr>
          <w:szCs w:val="28"/>
        </w:rPr>
      </w:pPr>
      <w:r w:rsidRPr="00302206">
        <w:rPr>
          <w:szCs w:val="28"/>
        </w:rPr>
        <w:t>Tính toán lại;</w:t>
      </w:r>
    </w:p>
    <w:p w:rsidR="00692952" w:rsidRPr="00302206" w:rsidRDefault="00692952" w:rsidP="0020496C">
      <w:pPr>
        <w:numPr>
          <w:ilvl w:val="1"/>
          <w:numId w:val="40"/>
        </w:numPr>
        <w:tabs>
          <w:tab w:val="left" w:pos="540"/>
          <w:tab w:val="left" w:pos="709"/>
          <w:tab w:val="left" w:pos="851"/>
          <w:tab w:val="left" w:pos="1276"/>
        </w:tabs>
        <w:spacing w:before="80" w:after="80" w:line="240" w:lineRule="auto"/>
        <w:ind w:left="720" w:hanging="153"/>
        <w:jc w:val="both"/>
        <w:rPr>
          <w:szCs w:val="28"/>
        </w:rPr>
      </w:pPr>
      <w:r w:rsidRPr="00302206">
        <w:rPr>
          <w:szCs w:val="28"/>
        </w:rPr>
        <w:t>Điều tra;</w:t>
      </w:r>
    </w:p>
    <w:p w:rsidR="00692952" w:rsidRPr="00302206" w:rsidRDefault="00692952" w:rsidP="0020496C">
      <w:pPr>
        <w:numPr>
          <w:ilvl w:val="1"/>
          <w:numId w:val="40"/>
        </w:numPr>
        <w:tabs>
          <w:tab w:val="left" w:pos="540"/>
          <w:tab w:val="left" w:pos="709"/>
          <w:tab w:val="left" w:pos="851"/>
          <w:tab w:val="left" w:pos="1276"/>
        </w:tabs>
        <w:spacing w:before="80" w:after="80" w:line="240" w:lineRule="auto"/>
        <w:ind w:left="720" w:hanging="153"/>
        <w:jc w:val="both"/>
        <w:rPr>
          <w:szCs w:val="28"/>
        </w:rPr>
      </w:pPr>
      <w:r w:rsidRPr="00302206">
        <w:rPr>
          <w:szCs w:val="28"/>
        </w:rPr>
        <w:t>Phỏng vấn;</w:t>
      </w:r>
    </w:p>
    <w:p w:rsidR="00692952" w:rsidRPr="00302206" w:rsidRDefault="00692952" w:rsidP="0020496C">
      <w:pPr>
        <w:numPr>
          <w:ilvl w:val="1"/>
          <w:numId w:val="40"/>
        </w:numPr>
        <w:tabs>
          <w:tab w:val="left" w:pos="540"/>
          <w:tab w:val="left" w:pos="709"/>
          <w:tab w:val="left" w:pos="851"/>
          <w:tab w:val="left" w:pos="1276"/>
        </w:tabs>
        <w:spacing w:before="80" w:after="80" w:line="240" w:lineRule="auto"/>
        <w:ind w:left="720" w:hanging="153"/>
        <w:jc w:val="both"/>
        <w:rPr>
          <w:szCs w:val="28"/>
        </w:rPr>
      </w:pPr>
      <w:r w:rsidRPr="00302206">
        <w:rPr>
          <w:szCs w:val="28"/>
        </w:rPr>
        <w:t>Thủ tục phân tích;</w:t>
      </w:r>
    </w:p>
    <w:p w:rsidR="00692952" w:rsidRPr="00302206" w:rsidRDefault="00692952" w:rsidP="0020496C">
      <w:pPr>
        <w:numPr>
          <w:ilvl w:val="1"/>
          <w:numId w:val="40"/>
        </w:numPr>
        <w:tabs>
          <w:tab w:val="left" w:pos="540"/>
          <w:tab w:val="left" w:pos="709"/>
          <w:tab w:val="left" w:pos="1276"/>
        </w:tabs>
        <w:spacing w:before="80" w:after="80" w:line="240" w:lineRule="auto"/>
        <w:ind w:left="720" w:hanging="153"/>
        <w:jc w:val="both"/>
        <w:rPr>
          <w:szCs w:val="28"/>
        </w:rPr>
      </w:pPr>
      <w:r w:rsidRPr="00302206">
        <w:rPr>
          <w:szCs w:val="28"/>
        </w:rPr>
        <w:t>Thực hiện lại.</w:t>
      </w:r>
    </w:p>
    <w:p w:rsidR="00692952" w:rsidRPr="00302206" w:rsidRDefault="00692952" w:rsidP="0020496C">
      <w:pPr>
        <w:spacing w:before="80" w:after="80" w:line="240" w:lineRule="auto"/>
        <w:jc w:val="both"/>
        <w:rPr>
          <w:i/>
          <w:szCs w:val="28"/>
        </w:rPr>
      </w:pPr>
      <w:r w:rsidRPr="00302206">
        <w:rPr>
          <w:i/>
          <w:szCs w:val="28"/>
        </w:rPr>
        <w:t>Tính đầy đủ và thích hợp của bằng chứng kiểm toán</w:t>
      </w:r>
    </w:p>
    <w:p w:rsidR="00692952" w:rsidRPr="00302206" w:rsidRDefault="00692952" w:rsidP="0020496C">
      <w:pPr>
        <w:numPr>
          <w:ilvl w:val="0"/>
          <w:numId w:val="38"/>
        </w:numPr>
        <w:tabs>
          <w:tab w:val="left" w:pos="567"/>
        </w:tabs>
        <w:spacing w:before="80" w:after="80" w:line="240" w:lineRule="auto"/>
        <w:ind w:left="567" w:hanging="567"/>
        <w:jc w:val="both"/>
        <w:rPr>
          <w:szCs w:val="28"/>
        </w:rPr>
      </w:pPr>
      <w:r w:rsidRPr="00302206">
        <w:rPr>
          <w:szCs w:val="28"/>
        </w:rPr>
        <w:t xml:space="preserve">Kiểm toán viên nhà nước phải thu thập các bằng chứng kiểm toán đầy đủ và thích hợp để có thể </w:t>
      </w:r>
      <w:r w:rsidRPr="00302206">
        <w:rPr>
          <w:szCs w:val="28"/>
          <w:lang w:val="pt-BR"/>
        </w:rPr>
        <w:t xml:space="preserve">đánh giá được các tiêu chí kiểm toán, </w:t>
      </w:r>
      <w:r w:rsidRPr="00302206">
        <w:rPr>
          <w:szCs w:val="28"/>
        </w:rPr>
        <w:t>đưa ra phát hiện kiểm toán,</w:t>
      </w:r>
      <w:r w:rsidRPr="00302206">
        <w:rPr>
          <w:szCs w:val="28"/>
          <w:lang w:val="pt-BR"/>
        </w:rPr>
        <w:t xml:space="preserve"> trả lời và kết luận được về các nội dung kiểm toán và mục tiêu kiểm toán</w:t>
      </w:r>
      <w:r w:rsidRPr="00302206">
        <w:rPr>
          <w:szCs w:val="28"/>
        </w:rPr>
        <w:t xml:space="preserve">, cũng như đưa ra kiến nghị kiểm toán phù hợp. Tính đầy đủ và thích hợp của bằng chứng kiểm toán có mối liên hệ tương quan với nhau. </w:t>
      </w:r>
    </w:p>
    <w:p w:rsidR="00692952" w:rsidRPr="00302206" w:rsidRDefault="00692952" w:rsidP="0020496C">
      <w:pPr>
        <w:numPr>
          <w:ilvl w:val="0"/>
          <w:numId w:val="38"/>
        </w:numPr>
        <w:tabs>
          <w:tab w:val="left" w:pos="567"/>
        </w:tabs>
        <w:spacing w:before="80" w:after="80" w:line="240" w:lineRule="auto"/>
        <w:ind w:left="567" w:hanging="567"/>
        <w:jc w:val="both"/>
        <w:rPr>
          <w:szCs w:val="28"/>
        </w:rPr>
      </w:pPr>
      <w:r w:rsidRPr="00302206">
        <w:rPr>
          <w:szCs w:val="28"/>
        </w:rPr>
        <w:t xml:space="preserve">Đầy đủ là tiêu chuẩn đánh giá về số lượng của bằng chứng kiểm toán cần thu thập, chịu ảnh hưởng bởi đánh giá của kiểm toán viên nhà nước đối với rủi ro kiểm toán. Rủi ro được đánh giá ở mức độ càng cao thì cần càng nhiều bằng chứng kiểm toán và đồng thời chịu ảnh hưởng bởi chất lượng của bằng chứng kiểm toán, chất lượng mỗi bằng chứng kiểm toán càng cao thì cần càng ít bằng chứng kiểm toán. Tính đầy đủ của bằng chứng kiểm toán phụ thuộc nhiều vào xét đoán của kiểm toán viên nhà nước. Khi đánh giá bằng chứng đã đầy đủ hay chưa, kiểm toán viên nhà nước phải xem xét các yếu tố như: quá trình tiếp cận, thu thập thông tin đã phù hợp chưa; tính tin cậy của hệ thống kiểm soát nội bộ; hiểu biết và kinh nghiệm của kiểm toán viên nhà nước về đơn vị được kiểm toán; việc sử dụng các bằng chứng liệu có dẫn đến việc đưa ra kết luận không phù hợp hoặc không đầy đủ, cung cấp thông tin không khách quan, không tăng thêm giá trị cho người sử dụng báo cáo kiểm toán hay không.  </w:t>
      </w:r>
    </w:p>
    <w:p w:rsidR="00692952" w:rsidRPr="00302206" w:rsidRDefault="00692952" w:rsidP="0020496C">
      <w:pPr>
        <w:numPr>
          <w:ilvl w:val="0"/>
          <w:numId w:val="38"/>
        </w:numPr>
        <w:tabs>
          <w:tab w:val="left" w:pos="567"/>
        </w:tabs>
        <w:spacing w:before="80" w:after="80" w:line="240" w:lineRule="auto"/>
        <w:ind w:left="567" w:hanging="567"/>
        <w:jc w:val="both"/>
        <w:rPr>
          <w:spacing w:val="-2"/>
          <w:szCs w:val="28"/>
        </w:rPr>
      </w:pPr>
      <w:r w:rsidRPr="00302206">
        <w:rPr>
          <w:szCs w:val="28"/>
        </w:rPr>
        <w:t xml:space="preserve">Thích hợp là tiêu chuẩn đánh giá chất lượng của bằng chứng kiểm toán, bao gồm tính liên quan, tính hợp lệ và độ tin cậy của bằng chứng kiểm toán. Tính liên quan đề cập đến mức độ mà các bằng chứng kiểm toán liên kết chặt chẽ và quan trọng với mục tiêu kiểm toán, nội dung kiểm toán, tiêu chí kiểm </w:t>
      </w:r>
      <w:r w:rsidRPr="00302206">
        <w:rPr>
          <w:spacing w:val="-2"/>
          <w:szCs w:val="28"/>
        </w:rPr>
        <w:t xml:space="preserve">toán được giải quyết. Tính hợp lệ đề cập đến mức độ mà bằng chứng kiểm toán là cơ sở hợp lý và có ý nghĩa để đánh giá về nội dung kiểm toán. Độ tin cậy đề cập đến mức độ mà các bằng chứng kiểm toán được hỗ trợ bởi dữ liệu chứng thực từ nhiều nguồn, hoặc đưa ra phát hiện kiểm toán tương tự khi thực hiện kiểm tra lại. Mặc dù có những ngoại lệ nhất định nhưng việc đánh giá về độ tin cậy của bằng chứng kiểm </w:t>
      </w:r>
      <w:r w:rsidRPr="00302206">
        <w:rPr>
          <w:spacing w:val="-2"/>
          <w:szCs w:val="28"/>
        </w:rPr>
        <w:lastRenderedPageBreak/>
        <w:t>toán có thể dựa trên các nguyên tắc: Độ tin cậy của bằng chứng kiểm toán được tăng lên khi thu thập từ các nguồn độc lập bên ngoài đơn vị; bằng chứng kiểm toán do kiểm toán viên nhà nước thu thập đáng tin cậy hơn so với bằng chứng kiểm toán được thu thập gián tiếp hoặc suy luận; bằng chứng kiểm toán dạng văn bản đáng tin cậy hơn việc thể hiện dưới dạng lời nói; bằng chứng kiểm toán là các chứng từ, tài liệu gốc đáng tin cậy hơn bằng chứng kiểm toán là bản copy, bản fax.</w:t>
      </w:r>
    </w:p>
    <w:p w:rsidR="00692952" w:rsidRPr="00302206" w:rsidRDefault="00692952" w:rsidP="0020496C">
      <w:pPr>
        <w:spacing w:before="80" w:after="80" w:line="240" w:lineRule="auto"/>
        <w:jc w:val="both"/>
        <w:rPr>
          <w:b/>
          <w:i/>
          <w:szCs w:val="28"/>
          <w:lang w:val="it-IT"/>
        </w:rPr>
      </w:pPr>
      <w:r w:rsidRPr="00302206">
        <w:rPr>
          <w:b/>
          <w:i/>
          <w:szCs w:val="28"/>
          <w:lang w:val="it-IT"/>
        </w:rPr>
        <w:t>Phân tích bằng chứng kiểm toán và hình thành phát hiện, kết luận kiểm toán</w:t>
      </w:r>
    </w:p>
    <w:p w:rsidR="00692952" w:rsidRPr="00302206" w:rsidRDefault="00692952" w:rsidP="0020496C">
      <w:pPr>
        <w:numPr>
          <w:ilvl w:val="0"/>
          <w:numId w:val="38"/>
        </w:numPr>
        <w:spacing w:before="80" w:after="80" w:line="240" w:lineRule="auto"/>
        <w:ind w:left="567" w:hanging="567"/>
        <w:jc w:val="both"/>
        <w:rPr>
          <w:szCs w:val="28"/>
          <w:lang w:val="it-IT"/>
        </w:rPr>
      </w:pPr>
      <w:r w:rsidRPr="00302206">
        <w:rPr>
          <w:szCs w:val="28"/>
          <w:lang w:val="it-IT"/>
        </w:rPr>
        <w:t xml:space="preserve">Phân tích bằng chứng kiểm toán nhằm mục đích hướng tới những phát hiện khách quan,à đáng tin cậy, và được xem xét trong bối cảnh cụ thể để đưa ra các kết luận kiểm toán. Phát hiện kiểm toán là kết quả của việc phân tích, đánh giá các bằng chứng </w:t>
      </w:r>
      <w:r w:rsidRPr="00302206">
        <w:rPr>
          <w:szCs w:val="28"/>
          <w:lang w:val="nl-NL"/>
        </w:rPr>
        <w:t>cụ thể do kiểm toán viên nhà nước thu thập so với tiêu chí kiểm toán</w:t>
      </w:r>
      <w:r w:rsidRPr="00302206">
        <w:rPr>
          <w:szCs w:val="28"/>
          <w:lang w:val="it-IT"/>
        </w:rPr>
        <w:t xml:space="preserve">. Phát hiện kiểm toán thường bao gồm các yếu tố: Tiêu chí kiểm toán (nên như thế nào), bằng chứng kiểm toán (thực tế như thế nào), nguyên nhân (lý do mà thực tế có sự khác biệt so với tiêu chí) và tác động (hậu quả như thế nào). </w:t>
      </w:r>
    </w:p>
    <w:p w:rsidR="00692952" w:rsidRPr="00302206" w:rsidRDefault="00692952" w:rsidP="0020496C">
      <w:pPr>
        <w:numPr>
          <w:ilvl w:val="0"/>
          <w:numId w:val="38"/>
        </w:numPr>
        <w:spacing w:before="80" w:after="80" w:line="240" w:lineRule="auto"/>
        <w:ind w:left="567" w:hanging="567"/>
        <w:jc w:val="both"/>
        <w:rPr>
          <w:spacing w:val="-2"/>
          <w:szCs w:val="28"/>
          <w:lang w:val="it-IT"/>
        </w:rPr>
      </w:pPr>
      <w:r w:rsidRPr="00302206">
        <w:rPr>
          <w:spacing w:val="-2"/>
          <w:szCs w:val="28"/>
          <w:lang w:val="it-IT"/>
        </w:rPr>
        <w:t>Nguyên nhân cần trình bày một cách thận trọng và phải được hỗ trợ bởi bằng chứng kiểm toán. Kiểm toán viên nhà nước cần đánh giá nguyên nhân từ phía đơn vị được kiểm toán và các bên có liên quan để đưa ra kết luận kiểm toán một cách phù hợp.</w:t>
      </w:r>
    </w:p>
    <w:p w:rsidR="00692952" w:rsidRPr="00302206" w:rsidRDefault="00692952" w:rsidP="0020496C">
      <w:pPr>
        <w:numPr>
          <w:ilvl w:val="0"/>
          <w:numId w:val="38"/>
        </w:numPr>
        <w:spacing w:before="80" w:after="80" w:line="240" w:lineRule="auto"/>
        <w:ind w:left="567" w:hanging="567"/>
        <w:jc w:val="both"/>
        <w:rPr>
          <w:szCs w:val="28"/>
          <w:lang w:val="it-IT"/>
        </w:rPr>
      </w:pPr>
      <w:r w:rsidRPr="00302206">
        <w:rPr>
          <w:szCs w:val="28"/>
          <w:lang w:val="it-IT"/>
        </w:rPr>
        <w:t>Tác động có thể được ghi nhận là vấn đề đang diễn ra hoặc có thể xảy ra trong tương lai dựa trên lập luận hợp lý. Bản chất của các phát hiện kiểm toán quyết định việc kiểm toán viên nhà nước đưa ra tác động thực tế hay tác động tiềm năng. Tác động thực tế giúp xác định hậu quả từ hoạt động đã xảy ra trong quá khứ hay hiện tại và thường cung cấp bằng chứng về việc cần phải có hành động khắc phục. Tác động tiềm năng thường được mô tả như là hậu quả mang tính lôgic sẽ xảy ra nếu thực tế không đúng với tiêu chí. Tác động tiềm năng là sự suy đoán trên cơ sở xem xét mối quan hệ giữa các bằng chứng kiểm toán, vì thế kiểm toán viên nhà nước phải sử dụng một cách thận trọng đặc biệt trong trường hợp không có bằng chứng kiểm toán nào liên quan hoặc không có tác động nào được quan sát thấy trong quá khứ.</w:t>
      </w:r>
    </w:p>
    <w:p w:rsidR="00692952" w:rsidRPr="00302206" w:rsidRDefault="00692952" w:rsidP="0020496C">
      <w:pPr>
        <w:numPr>
          <w:ilvl w:val="0"/>
          <w:numId w:val="38"/>
        </w:numPr>
        <w:spacing w:before="80" w:after="80" w:line="240" w:lineRule="auto"/>
        <w:ind w:left="567" w:hanging="567"/>
        <w:jc w:val="both"/>
        <w:rPr>
          <w:szCs w:val="28"/>
          <w:lang w:val="it-IT"/>
        </w:rPr>
      </w:pPr>
      <w:r w:rsidRPr="00302206">
        <w:rPr>
          <w:szCs w:val="28"/>
          <w:lang w:val="it-IT"/>
        </w:rPr>
        <w:t xml:space="preserve">Kiểm toán viên nhà nước cần đánh giá các bằng chứng đã thu thập được theo các yếu tố trọng yếu (đã xác định trong giai đoạn lập kế hoạch cuộc kiểm toán) để xác định tầm quan trọng của phát hiện kiểm toán. Việc đánh giá tính trọng yếu của một phát hiện kiểm toán phụ thuộc vào bản chất, mức độ và hoàn cảnh của phát hiện đó cũng như người sử dụng báo cáo kiểm toán hoạt động. Phát hiện kiểm toán được coi là trọng yếu khi xét riêng lẻ hoặc tổng hợp lại có thể gây ảnh hưởng tới quyết định của người sử dụng báo cáo kiểm toán dự kiến. Kiểm toán viên nhà nước phải thường xuyên xét đoán chuyên môn về việc xác định trọng yếu xem có còn phù hợp hay không; cần lưu ý rằng đánh giá trọng yếu là kết quả của việc áp dụng xét đoán chuyên môn và chịu ảnh hưởng của nhận thức của kiểm toán viên về nhu cầu thông tin chung của người sử dụng báo cáo dự kiến. </w:t>
      </w:r>
    </w:p>
    <w:p w:rsidR="00692952" w:rsidRPr="00302206" w:rsidRDefault="00692952" w:rsidP="0020496C">
      <w:pPr>
        <w:numPr>
          <w:ilvl w:val="0"/>
          <w:numId w:val="38"/>
        </w:numPr>
        <w:spacing w:before="80" w:after="80" w:line="240" w:lineRule="auto"/>
        <w:ind w:left="567" w:hanging="567"/>
        <w:jc w:val="both"/>
        <w:rPr>
          <w:szCs w:val="28"/>
          <w:lang w:val="it-IT"/>
        </w:rPr>
      </w:pPr>
      <w:r w:rsidRPr="00302206">
        <w:rPr>
          <w:szCs w:val="28"/>
          <w:lang w:val="it-IT"/>
        </w:rPr>
        <w:t xml:space="preserve">Quá trình phân tích trong kiểm toán hoạt động bao hàm việc kiểm toán viên thường xuyên, liên tục xem xét các câu hỏi, mục tiêu kiểm toán, bằng chứng kiểm toán đã thu thập, phương pháp thu thập đã sử dụng và có sự liên kết chặt </w:t>
      </w:r>
      <w:r w:rsidRPr="00302206">
        <w:rPr>
          <w:szCs w:val="28"/>
          <w:lang w:val="it-IT"/>
        </w:rPr>
        <w:lastRenderedPageBreak/>
        <w:t xml:space="preserve">chẽ với quá trình dự thảo báo cáo kiểm toán. Khi phân tích thông tin, kiểm toán viên nhà nước cần định hướng theo các câu hỏi và mục tiêu kiểm toán nhằm giúp tổ chức dữ liệu và đảm bảo trọng tâm cho quá trình phân tích. Do quá trình phân tích là lặp đi lặp lại, kiểm toán viên nhà nước có thể cần xem xét lại mục tiêu kiểm toán dựa trên những hiểu biết sâu hơn đã thu được trong quá trình kiểm toán. Việc điều chỉnh cần thực hiện theo quy trình của Kiểm toán nhà nước. </w:t>
      </w:r>
    </w:p>
    <w:p w:rsidR="00692952" w:rsidRPr="00302206" w:rsidRDefault="00692952" w:rsidP="0020496C">
      <w:pPr>
        <w:numPr>
          <w:ilvl w:val="0"/>
          <w:numId w:val="38"/>
        </w:numPr>
        <w:spacing w:before="80" w:after="80" w:line="240" w:lineRule="auto"/>
        <w:ind w:left="567" w:hanging="567"/>
        <w:jc w:val="both"/>
        <w:rPr>
          <w:spacing w:val="-4"/>
          <w:szCs w:val="28"/>
          <w:lang w:val="it-IT"/>
        </w:rPr>
      </w:pPr>
      <w:r w:rsidRPr="00302206">
        <w:rPr>
          <w:spacing w:val="-4"/>
          <w:szCs w:val="28"/>
          <w:lang w:val="it-IT"/>
        </w:rPr>
        <w:t xml:space="preserve">Kiểm toán viên nhà nước cần đưa ra kết luận kiểm toán dựa trên các phát hiện kiểm toán.  Kết luận kiểm toán cần làm rõ và tăng thêm ý nghĩa cho các phát hiện kiểm toán. Kết luận kiểm toán được dựa trên những phát hiện kiểm toán và cũng có thể bao gồm cả việc tóm tắt các phát hiện kiểm toán. Tuy nhiên, kết luận kiểm toán cần trình bày ý kiến của kiểm toán viên nhà nước chứ không đơn thuần là khẳng định lại những phát hiện kiểm toán. Trong một cuộc kiểm toán hoạt động, các lập luận và những khác biệt về quan điểm cần được đưa ra cân nhắc để đảm bảo tính thuyết phục của kết luận. </w:t>
      </w:r>
    </w:p>
    <w:p w:rsidR="00692952" w:rsidRPr="00302206" w:rsidRDefault="00692952" w:rsidP="0020496C">
      <w:pPr>
        <w:spacing w:before="80" w:after="80" w:line="240" w:lineRule="auto"/>
        <w:jc w:val="both"/>
        <w:rPr>
          <w:b/>
          <w:i/>
          <w:szCs w:val="28"/>
          <w:lang w:val="it-IT"/>
        </w:rPr>
      </w:pPr>
      <w:r w:rsidRPr="00302206">
        <w:rPr>
          <w:b/>
          <w:i/>
          <w:szCs w:val="28"/>
          <w:lang w:val="it-IT"/>
        </w:rPr>
        <w:t>Quản lý rủi ro trong giai đoạn thực hiện kiểm toán</w:t>
      </w:r>
    </w:p>
    <w:p w:rsidR="00692952" w:rsidRPr="00302206" w:rsidRDefault="00692952" w:rsidP="0020496C">
      <w:pPr>
        <w:numPr>
          <w:ilvl w:val="0"/>
          <w:numId w:val="38"/>
        </w:numPr>
        <w:spacing w:before="80" w:after="80" w:line="240" w:lineRule="auto"/>
        <w:ind w:left="567" w:hanging="567"/>
        <w:jc w:val="both"/>
        <w:rPr>
          <w:spacing w:val="-4"/>
          <w:szCs w:val="28"/>
          <w:lang w:val="it-IT"/>
        </w:rPr>
      </w:pPr>
      <w:r w:rsidRPr="00302206">
        <w:rPr>
          <w:spacing w:val="-4"/>
          <w:szCs w:val="28"/>
          <w:lang w:val="it-IT"/>
        </w:rPr>
        <w:t>Việc quản lý rủi ro kiểm toán và các biện pháp giảm thiểu rủi ro dự kiến trong suốt cuộc kiểm toán là rất quan trọng. Nếu các thủ tục kiểm toán theo kế hoạch kiểm toán không cho phép thu thập đầy đủ bằng chứng kiểm toán thì kiểm toán viên nhà nước cần có các biện pháp như điều chỉnh hoặc xây dựng thủ tục thay thế; trường hợp cần thiết phải điều chỉnh cả câu hỏi, mục tiêu kiểm toán.</w:t>
      </w:r>
    </w:p>
    <w:p w:rsidR="00692952" w:rsidRPr="00302206" w:rsidRDefault="00692952" w:rsidP="0020496C">
      <w:pPr>
        <w:spacing w:before="80" w:after="80" w:line="240" w:lineRule="auto"/>
        <w:jc w:val="both"/>
        <w:rPr>
          <w:b/>
          <w:i/>
          <w:szCs w:val="28"/>
          <w:lang w:val="it-IT"/>
        </w:rPr>
      </w:pPr>
      <w:r w:rsidRPr="00302206">
        <w:rPr>
          <w:b/>
          <w:i/>
          <w:szCs w:val="28"/>
          <w:lang w:val="it-IT"/>
        </w:rPr>
        <w:t>Thảo luận về các phát hiện và kết luận kiểm toán sơ bộ</w:t>
      </w:r>
    </w:p>
    <w:p w:rsidR="00692952" w:rsidRPr="00302206" w:rsidRDefault="00692952" w:rsidP="0020496C">
      <w:pPr>
        <w:numPr>
          <w:ilvl w:val="0"/>
          <w:numId w:val="38"/>
        </w:numPr>
        <w:spacing w:before="80" w:after="80" w:line="240" w:lineRule="auto"/>
        <w:ind w:left="567" w:hanging="567"/>
        <w:jc w:val="both"/>
        <w:rPr>
          <w:szCs w:val="28"/>
          <w:lang w:val="it-IT"/>
        </w:rPr>
      </w:pPr>
      <w:r w:rsidRPr="00302206">
        <w:rPr>
          <w:szCs w:val="28"/>
          <w:lang w:val="it-IT"/>
        </w:rPr>
        <w:t>Trao đổi thông tin là cần thiết trong quá trình hình thành kết luận kiểm toán sơ bộ vì kiểm toán viên nhà nước phải xem xét bối cảnh, tất cả các luận điểm có liên quan trước khi đưa ra kết luận kiểm toán chính thức. Do đó, kiểm toán viên nhà nước cần duy trì phương thức trao đổi thông tin hiệu quả, phù hợp với đơn vị được kiểm toán và các bên liên quan để nghe giải trình của đơn vị, nếu cần thiết cần yêu cầu đơn vị giải trình bằng văn bản.</w:t>
      </w:r>
    </w:p>
    <w:p w:rsidR="00692952" w:rsidRPr="00302206" w:rsidRDefault="00692952" w:rsidP="0020496C">
      <w:pPr>
        <w:numPr>
          <w:ilvl w:val="0"/>
          <w:numId w:val="38"/>
        </w:numPr>
        <w:spacing w:before="80" w:after="80" w:line="240" w:lineRule="auto"/>
        <w:ind w:left="567" w:hanging="567"/>
        <w:jc w:val="both"/>
        <w:rPr>
          <w:szCs w:val="28"/>
          <w:lang w:val="it-IT"/>
        </w:rPr>
      </w:pPr>
      <w:r w:rsidRPr="00302206">
        <w:rPr>
          <w:szCs w:val="28"/>
          <w:lang w:val="it-IT"/>
        </w:rPr>
        <w:t xml:space="preserve">Thảo luận nội bộ với kiểm toán viên nhà nước cấp cao và các đồng nghiệp có kinh nghiệm sẽ hỗ trợ cho kiểm toán viên nhà nước trong việc hình thành các phát hiện kiểm toán và kết luận kiểm toán sơ bộ. Đối với đơn vị được kiểm toán và các bên liên quan, cần thiết phải trao đổi thông tin để thảo luận về các vấn đề chính nảy sinh trong quá trình kiểm toán. Khác biệt về quan điểm trong các cuộc họp, trao đổi với đơn vị được kiểm toán, các nhà quản lý cao cấp, chuyên gia cần được xem xét đầy đủ để tăng thêm giá trị cho báo cáo kiểm toán hoạt động. </w:t>
      </w:r>
    </w:p>
    <w:p w:rsidR="00692952" w:rsidRPr="00302206" w:rsidRDefault="00692952" w:rsidP="0020496C">
      <w:pPr>
        <w:spacing w:before="80" w:after="80" w:line="240" w:lineRule="auto"/>
        <w:jc w:val="both"/>
        <w:rPr>
          <w:b/>
          <w:szCs w:val="28"/>
          <w:lang w:val="it-IT"/>
        </w:rPr>
      </w:pPr>
      <w:r w:rsidRPr="00302206">
        <w:rPr>
          <w:b/>
          <w:szCs w:val="28"/>
          <w:lang w:val="it-IT"/>
        </w:rPr>
        <w:t>Lập báo cáo kiểm toán</w:t>
      </w:r>
    </w:p>
    <w:p w:rsidR="00692952" w:rsidRPr="00302206" w:rsidRDefault="00692952" w:rsidP="0020496C">
      <w:pPr>
        <w:numPr>
          <w:ilvl w:val="0"/>
          <w:numId w:val="38"/>
        </w:numPr>
        <w:tabs>
          <w:tab w:val="left" w:pos="567"/>
        </w:tabs>
        <w:spacing w:before="80" w:after="80" w:line="240" w:lineRule="auto"/>
        <w:ind w:left="567" w:hanging="567"/>
        <w:jc w:val="both"/>
        <w:rPr>
          <w:szCs w:val="28"/>
          <w:lang w:val="it-IT"/>
        </w:rPr>
      </w:pPr>
      <w:r w:rsidRPr="00302206">
        <w:rPr>
          <w:szCs w:val="28"/>
          <w:lang w:val="it-IT"/>
        </w:rPr>
        <w:t xml:space="preserve">Báo cáo kiểm toán hoạt động là sản phẩm cuối cùng của cuộc kiểm toán hoạt động. Thông qua báo cáo kiểm toán hoạt động, các kết quả kiểm toán được gửi đến cơ quan theo quy định. </w:t>
      </w:r>
      <w:r w:rsidRPr="00302206">
        <w:rPr>
          <w:szCs w:val="28"/>
          <w:lang w:val="pt-BR"/>
        </w:rPr>
        <w:t>Các yêu cầu của một báo cáo kiểm toán hoạt động có chất lượng được quy định tại Đoạn 72 của CMKTNN 300 - Các nguyên tắc của kiểm toán hoạt động.</w:t>
      </w:r>
    </w:p>
    <w:p w:rsidR="00692952" w:rsidRPr="00302206" w:rsidRDefault="00692952" w:rsidP="0020496C">
      <w:pPr>
        <w:numPr>
          <w:ilvl w:val="0"/>
          <w:numId w:val="38"/>
        </w:numPr>
        <w:spacing w:before="80" w:after="80" w:line="240" w:lineRule="auto"/>
        <w:ind w:left="567" w:hanging="567"/>
        <w:jc w:val="both"/>
        <w:rPr>
          <w:spacing w:val="-6"/>
          <w:szCs w:val="28"/>
          <w:lang w:val="it-IT"/>
        </w:rPr>
      </w:pPr>
      <w:r w:rsidRPr="00302206">
        <w:rPr>
          <w:szCs w:val="28"/>
          <w:lang w:val="it-IT"/>
        </w:rPr>
        <w:t xml:space="preserve">Khác </w:t>
      </w:r>
      <w:r w:rsidRPr="00302206">
        <w:rPr>
          <w:spacing w:val="-6"/>
          <w:szCs w:val="28"/>
          <w:lang w:val="it-IT"/>
        </w:rPr>
        <w:t xml:space="preserve">với báo cáo kiểm toán của các loại hình kiểm toán khác, báo cáo của cuộc kiểm toán hoạt động thường có phạm vi rộng, tập hợp nhiều dạng phát hiện kiểm toán, tổng hợp và sử dụng nhiều ý kiến và quan điểm khác nhau. Để đảm bảo chất lượng, ý tưởng về nội dung báo cáo kiểm toán hoạt động phải được hình thành ngay từ khâu </w:t>
      </w:r>
      <w:r w:rsidRPr="00302206">
        <w:rPr>
          <w:spacing w:val="-6"/>
          <w:szCs w:val="28"/>
          <w:lang w:val="it-IT"/>
        </w:rPr>
        <w:lastRenderedPageBreak/>
        <w:t>lập kế hoạch kiểm toán và tiếp tục được củng cố trong suốt quá trình thu thập bằng chứng kiểm toán trước khi tổng hợp các đánh giá, kết luận, kiến nghị ở giai đoạn lập báo cáo kiểm toán hoạt động cuối cùng.</w:t>
      </w:r>
    </w:p>
    <w:p w:rsidR="00692952" w:rsidRPr="00302206" w:rsidRDefault="00692952" w:rsidP="0020496C">
      <w:pPr>
        <w:numPr>
          <w:ilvl w:val="0"/>
          <w:numId w:val="38"/>
        </w:numPr>
        <w:spacing w:before="80" w:after="80" w:line="240" w:lineRule="auto"/>
        <w:ind w:left="567" w:hanging="567"/>
        <w:jc w:val="both"/>
        <w:rPr>
          <w:szCs w:val="28"/>
          <w:lang w:val="it-IT"/>
        </w:rPr>
      </w:pPr>
      <w:r w:rsidRPr="00302206">
        <w:rPr>
          <w:szCs w:val="28"/>
          <w:lang w:val="it-IT"/>
        </w:rPr>
        <w:t>Thông thường, cấu trúc của một báo cáo kiểm toán hoạt động gồm các nội dung cơ bản sau:</w:t>
      </w:r>
    </w:p>
    <w:p w:rsidR="00692952" w:rsidRPr="00302206" w:rsidRDefault="00692952" w:rsidP="0020496C">
      <w:pPr>
        <w:numPr>
          <w:ilvl w:val="0"/>
          <w:numId w:val="25"/>
        </w:numPr>
        <w:spacing w:before="80" w:after="80" w:line="240" w:lineRule="auto"/>
        <w:ind w:left="1276" w:hanging="709"/>
        <w:jc w:val="both"/>
        <w:rPr>
          <w:szCs w:val="28"/>
          <w:lang w:val="it-IT"/>
        </w:rPr>
      </w:pPr>
      <w:r w:rsidRPr="00302206">
        <w:rPr>
          <w:szCs w:val="28"/>
          <w:lang w:val="it-IT"/>
        </w:rPr>
        <w:t>Tiêu đề;</w:t>
      </w:r>
    </w:p>
    <w:p w:rsidR="00692952" w:rsidRPr="00302206" w:rsidRDefault="00692952" w:rsidP="0020496C">
      <w:pPr>
        <w:numPr>
          <w:ilvl w:val="0"/>
          <w:numId w:val="25"/>
        </w:numPr>
        <w:tabs>
          <w:tab w:val="left" w:pos="1276"/>
          <w:tab w:val="left" w:pos="2410"/>
        </w:tabs>
        <w:spacing w:before="80" w:after="80" w:line="240" w:lineRule="auto"/>
        <w:ind w:left="1276" w:hanging="709"/>
        <w:jc w:val="both"/>
        <w:rPr>
          <w:szCs w:val="28"/>
          <w:lang w:val="it-IT"/>
        </w:rPr>
      </w:pPr>
      <w:r w:rsidRPr="00302206">
        <w:rPr>
          <w:szCs w:val="28"/>
          <w:lang w:val="it-IT"/>
        </w:rPr>
        <w:t>Mục lục;</w:t>
      </w:r>
    </w:p>
    <w:p w:rsidR="00692952" w:rsidRPr="00302206" w:rsidRDefault="00692952" w:rsidP="0020496C">
      <w:pPr>
        <w:numPr>
          <w:ilvl w:val="0"/>
          <w:numId w:val="25"/>
        </w:numPr>
        <w:spacing w:before="80" w:after="80" w:line="240" w:lineRule="auto"/>
        <w:ind w:left="1276" w:hanging="709"/>
        <w:jc w:val="both"/>
        <w:rPr>
          <w:szCs w:val="28"/>
          <w:lang w:val="it-IT"/>
        </w:rPr>
      </w:pPr>
      <w:r w:rsidRPr="00302206">
        <w:rPr>
          <w:szCs w:val="28"/>
          <w:lang w:val="it-IT"/>
        </w:rPr>
        <w:t>Khái quát về cuộc kiểm toán:</w:t>
      </w:r>
    </w:p>
    <w:p w:rsidR="00692952" w:rsidRPr="00302206" w:rsidRDefault="00692952" w:rsidP="0020496C">
      <w:pPr>
        <w:numPr>
          <w:ilvl w:val="0"/>
          <w:numId w:val="31"/>
        </w:numPr>
        <w:tabs>
          <w:tab w:val="left" w:pos="1843"/>
        </w:tabs>
        <w:spacing w:before="80" w:after="80" w:line="240" w:lineRule="auto"/>
        <w:ind w:left="1843" w:hanging="567"/>
        <w:jc w:val="both"/>
        <w:rPr>
          <w:szCs w:val="28"/>
          <w:lang w:val="it-IT"/>
        </w:rPr>
      </w:pPr>
      <w:r w:rsidRPr="00302206">
        <w:rPr>
          <w:szCs w:val="28"/>
          <w:lang w:val="it-IT"/>
        </w:rPr>
        <w:t>Thông tin cơ bản về cuộc kiểm toán;</w:t>
      </w:r>
    </w:p>
    <w:p w:rsidR="00692952" w:rsidRPr="00302206" w:rsidRDefault="00692952" w:rsidP="0020496C">
      <w:pPr>
        <w:numPr>
          <w:ilvl w:val="0"/>
          <w:numId w:val="31"/>
        </w:numPr>
        <w:tabs>
          <w:tab w:val="left" w:pos="1843"/>
        </w:tabs>
        <w:spacing w:before="80" w:after="80" w:line="240" w:lineRule="auto"/>
        <w:ind w:left="1843" w:hanging="567"/>
        <w:jc w:val="both"/>
        <w:rPr>
          <w:szCs w:val="28"/>
          <w:lang w:val="it-IT"/>
        </w:rPr>
      </w:pPr>
      <w:r w:rsidRPr="00302206">
        <w:rPr>
          <w:szCs w:val="28"/>
          <w:lang w:val="it-IT"/>
        </w:rPr>
        <w:t xml:space="preserve">Tiêu chí kiểm toán; </w:t>
      </w:r>
    </w:p>
    <w:p w:rsidR="00692952" w:rsidRPr="00302206" w:rsidRDefault="00692952" w:rsidP="0020496C">
      <w:pPr>
        <w:numPr>
          <w:ilvl w:val="0"/>
          <w:numId w:val="31"/>
        </w:numPr>
        <w:tabs>
          <w:tab w:val="left" w:pos="1843"/>
        </w:tabs>
        <w:spacing w:before="80" w:after="80" w:line="240" w:lineRule="auto"/>
        <w:ind w:left="1843" w:hanging="567"/>
        <w:jc w:val="both"/>
        <w:rPr>
          <w:szCs w:val="28"/>
          <w:lang w:val="it-IT"/>
        </w:rPr>
      </w:pPr>
      <w:r w:rsidRPr="00302206">
        <w:rPr>
          <w:szCs w:val="28"/>
          <w:lang w:val="it-IT"/>
        </w:rPr>
        <w:t>Phạm vi kiểm toán;</w:t>
      </w:r>
    </w:p>
    <w:p w:rsidR="00692952" w:rsidRPr="00302206" w:rsidRDefault="00692952" w:rsidP="0020496C">
      <w:pPr>
        <w:numPr>
          <w:ilvl w:val="0"/>
          <w:numId w:val="31"/>
        </w:numPr>
        <w:tabs>
          <w:tab w:val="left" w:pos="851"/>
          <w:tab w:val="left" w:pos="1843"/>
        </w:tabs>
        <w:spacing w:before="80" w:after="80" w:line="240" w:lineRule="auto"/>
        <w:ind w:left="1843" w:hanging="567"/>
        <w:jc w:val="both"/>
        <w:rPr>
          <w:szCs w:val="28"/>
          <w:lang w:val="it-IT"/>
        </w:rPr>
      </w:pPr>
      <w:r w:rsidRPr="00302206">
        <w:rPr>
          <w:szCs w:val="28"/>
          <w:lang w:val="it-IT"/>
        </w:rPr>
        <w:t>Các phát hiện chủ yếu từ cuộc kiểm toán.</w:t>
      </w:r>
    </w:p>
    <w:p w:rsidR="00692952" w:rsidRPr="00302206" w:rsidRDefault="00692952" w:rsidP="0020496C">
      <w:pPr>
        <w:numPr>
          <w:ilvl w:val="0"/>
          <w:numId w:val="25"/>
        </w:numPr>
        <w:tabs>
          <w:tab w:val="left" w:pos="1276"/>
        </w:tabs>
        <w:spacing w:before="80" w:after="80" w:line="240" w:lineRule="auto"/>
        <w:ind w:left="1276" w:hanging="709"/>
        <w:jc w:val="both"/>
        <w:rPr>
          <w:szCs w:val="28"/>
          <w:lang w:val="it-IT"/>
        </w:rPr>
      </w:pPr>
      <w:r w:rsidRPr="00302206">
        <w:rPr>
          <w:szCs w:val="28"/>
          <w:lang w:val="it-IT"/>
        </w:rPr>
        <w:t>Kết quả đánh giá theo tiêu chí kiểm toán, nội dung kiểm toán và kết luận theo mục tiêu kiểm toán;</w:t>
      </w:r>
    </w:p>
    <w:p w:rsidR="00692952" w:rsidRPr="00302206" w:rsidRDefault="00692952" w:rsidP="0020496C">
      <w:pPr>
        <w:numPr>
          <w:ilvl w:val="0"/>
          <w:numId w:val="25"/>
        </w:numPr>
        <w:tabs>
          <w:tab w:val="left" w:pos="1276"/>
        </w:tabs>
        <w:spacing w:before="80" w:after="80" w:line="240" w:lineRule="auto"/>
        <w:ind w:left="1276" w:hanging="709"/>
        <w:jc w:val="both"/>
        <w:rPr>
          <w:szCs w:val="28"/>
          <w:lang w:val="it-IT"/>
        </w:rPr>
      </w:pPr>
      <w:r w:rsidRPr="00302206">
        <w:rPr>
          <w:szCs w:val="28"/>
          <w:lang w:val="it-IT"/>
        </w:rPr>
        <w:t>Kết luận kiểm toán;</w:t>
      </w:r>
    </w:p>
    <w:p w:rsidR="00692952" w:rsidRPr="00302206" w:rsidRDefault="00692952" w:rsidP="0020496C">
      <w:pPr>
        <w:numPr>
          <w:ilvl w:val="0"/>
          <w:numId w:val="25"/>
        </w:numPr>
        <w:tabs>
          <w:tab w:val="left" w:pos="1276"/>
        </w:tabs>
        <w:spacing w:before="80" w:after="80" w:line="240" w:lineRule="auto"/>
        <w:ind w:left="1276" w:hanging="709"/>
        <w:jc w:val="both"/>
        <w:rPr>
          <w:szCs w:val="28"/>
          <w:lang w:val="it-IT"/>
        </w:rPr>
      </w:pPr>
      <w:r w:rsidRPr="00302206">
        <w:rPr>
          <w:szCs w:val="28"/>
          <w:lang w:val="it-IT"/>
        </w:rPr>
        <w:t>Kiến nghị kiểm toán;</w:t>
      </w:r>
    </w:p>
    <w:p w:rsidR="00692952" w:rsidRPr="00302206" w:rsidRDefault="00692952" w:rsidP="0020496C">
      <w:pPr>
        <w:numPr>
          <w:ilvl w:val="0"/>
          <w:numId w:val="25"/>
        </w:numPr>
        <w:tabs>
          <w:tab w:val="left" w:pos="1276"/>
        </w:tabs>
        <w:spacing w:before="80" w:after="80" w:line="240" w:lineRule="auto"/>
        <w:ind w:left="1276" w:hanging="709"/>
        <w:jc w:val="both"/>
        <w:rPr>
          <w:szCs w:val="28"/>
          <w:lang w:val="it-IT"/>
        </w:rPr>
      </w:pPr>
      <w:r w:rsidRPr="00302206">
        <w:rPr>
          <w:szCs w:val="28"/>
          <w:lang w:val="it-IT"/>
        </w:rPr>
        <w:t>Phụ lục.</w:t>
      </w:r>
    </w:p>
    <w:p w:rsidR="00692952" w:rsidRPr="00302206" w:rsidRDefault="00692952" w:rsidP="0020496C">
      <w:pPr>
        <w:tabs>
          <w:tab w:val="left" w:pos="567"/>
        </w:tabs>
        <w:spacing w:before="80" w:after="80" w:line="240" w:lineRule="auto"/>
        <w:jc w:val="both"/>
        <w:rPr>
          <w:b/>
          <w:i/>
          <w:szCs w:val="28"/>
          <w:lang w:val="it-IT"/>
        </w:rPr>
      </w:pPr>
      <w:r w:rsidRPr="00302206">
        <w:rPr>
          <w:b/>
          <w:i/>
          <w:szCs w:val="28"/>
          <w:lang w:val="it-IT"/>
        </w:rPr>
        <w:t>Trình bày phát hiện, kết luận và kiến nghị kiểm toán</w:t>
      </w:r>
    </w:p>
    <w:p w:rsidR="00692952" w:rsidRPr="00302206" w:rsidRDefault="00692952" w:rsidP="0020496C">
      <w:pPr>
        <w:tabs>
          <w:tab w:val="left" w:pos="567"/>
        </w:tabs>
        <w:spacing w:before="80" w:after="80" w:line="240" w:lineRule="auto"/>
        <w:jc w:val="both"/>
        <w:rPr>
          <w:szCs w:val="28"/>
          <w:lang w:val="pt-BR"/>
        </w:rPr>
      </w:pPr>
      <w:r w:rsidRPr="00302206">
        <w:rPr>
          <w:szCs w:val="28"/>
          <w:lang w:val="it-IT"/>
        </w:rPr>
        <w:t>Phát hiện kiểm toán</w:t>
      </w:r>
    </w:p>
    <w:p w:rsidR="00692952" w:rsidRPr="00302206" w:rsidRDefault="00692952" w:rsidP="0020496C">
      <w:pPr>
        <w:numPr>
          <w:ilvl w:val="0"/>
          <w:numId w:val="38"/>
        </w:numPr>
        <w:tabs>
          <w:tab w:val="left" w:pos="567"/>
        </w:tabs>
        <w:spacing w:before="80" w:after="80" w:line="240" w:lineRule="auto"/>
        <w:ind w:left="567" w:hanging="567"/>
        <w:jc w:val="both"/>
        <w:rPr>
          <w:szCs w:val="28"/>
          <w:lang w:val="pt-BR"/>
        </w:rPr>
      </w:pPr>
      <w:r w:rsidRPr="00302206">
        <w:rPr>
          <w:szCs w:val="28"/>
          <w:lang w:val="pt-BR"/>
        </w:rPr>
        <w:t>Các phát hiện kiểm toán được trình bày theo tiêu chí hoặc nhóm tiêu chí kiểm toán, nội dung hoặc nhóm nội dung kiểm toán để đưa ra nhận định về thực trạng, phân tích nguyên nhân cốt lõi và tác động của các tồn tại, hạn chế đến các chương trình, các hoạt động, các đơn vị hoặc các nguồn công quỹ và các thể chế được kiểm toán. Trình bày các phát hiện kiểm toán trong báo cáo kiểm toán hoạt động về tổng thể phải bao gồm bốn yếu tố sau:</w:t>
      </w:r>
    </w:p>
    <w:p w:rsidR="00692952" w:rsidRPr="00302206" w:rsidRDefault="00692952" w:rsidP="0020496C">
      <w:pPr>
        <w:pStyle w:val="ListParagraph"/>
        <w:numPr>
          <w:ilvl w:val="0"/>
          <w:numId w:val="36"/>
        </w:numPr>
        <w:tabs>
          <w:tab w:val="left" w:pos="1276"/>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Tiêu chí kiểm toán;</w:t>
      </w:r>
    </w:p>
    <w:p w:rsidR="00692952" w:rsidRPr="00302206" w:rsidRDefault="00692952" w:rsidP="0020496C">
      <w:pPr>
        <w:pStyle w:val="ListParagraph"/>
        <w:numPr>
          <w:ilvl w:val="0"/>
          <w:numId w:val="36"/>
        </w:numPr>
        <w:tabs>
          <w:tab w:val="left" w:pos="1276"/>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 xml:space="preserve">Thực trạng dựa trên các bằng chứng thu thập được; </w:t>
      </w:r>
    </w:p>
    <w:p w:rsidR="00692952" w:rsidRPr="00302206" w:rsidRDefault="00692952" w:rsidP="0020496C">
      <w:pPr>
        <w:pStyle w:val="ListParagraph"/>
        <w:numPr>
          <w:ilvl w:val="0"/>
          <w:numId w:val="36"/>
        </w:numPr>
        <w:tabs>
          <w:tab w:val="left" w:pos="1276"/>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Nguyên nhân cốt lõi;</w:t>
      </w:r>
    </w:p>
    <w:p w:rsidR="00692952" w:rsidRPr="00302206" w:rsidRDefault="00692952" w:rsidP="0020496C">
      <w:pPr>
        <w:pStyle w:val="ListParagraph"/>
        <w:numPr>
          <w:ilvl w:val="0"/>
          <w:numId w:val="36"/>
        </w:numPr>
        <w:tabs>
          <w:tab w:val="left" w:pos="1276"/>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Phân tích tác động do sự khác biệt giữa thực trạng và tiêu chí kiểm toán.</w:t>
      </w:r>
    </w:p>
    <w:p w:rsidR="00692952" w:rsidRPr="00302206" w:rsidRDefault="00692952" w:rsidP="0020496C">
      <w:pPr>
        <w:tabs>
          <w:tab w:val="left" w:pos="1134"/>
        </w:tabs>
        <w:spacing w:before="80" w:after="80" w:line="240" w:lineRule="auto"/>
        <w:jc w:val="both"/>
        <w:rPr>
          <w:szCs w:val="28"/>
          <w:lang w:val="pt-BR"/>
        </w:rPr>
      </w:pPr>
      <w:r w:rsidRPr="00302206">
        <w:rPr>
          <w:szCs w:val="28"/>
          <w:lang w:val="pt-BR"/>
        </w:rPr>
        <w:t>Kết luận kiểm toán</w:t>
      </w:r>
    </w:p>
    <w:p w:rsidR="00692952" w:rsidRPr="00302206" w:rsidRDefault="00692952" w:rsidP="0020496C">
      <w:pPr>
        <w:numPr>
          <w:ilvl w:val="0"/>
          <w:numId w:val="38"/>
        </w:numPr>
        <w:tabs>
          <w:tab w:val="left" w:pos="567"/>
          <w:tab w:val="left" w:pos="1134"/>
        </w:tabs>
        <w:spacing w:before="80" w:after="80" w:line="240" w:lineRule="auto"/>
        <w:ind w:left="567" w:hanging="567"/>
        <w:jc w:val="both"/>
        <w:rPr>
          <w:szCs w:val="28"/>
          <w:lang w:val="pt-BR"/>
        </w:rPr>
      </w:pPr>
      <w:r w:rsidRPr="00302206">
        <w:rPr>
          <w:szCs w:val="28"/>
          <w:lang w:val="pt-BR"/>
        </w:rPr>
        <w:t>Kết luận kiểm toán của cuộc kiểm toán hoạt động được hình thành dựa trên các phát hiện kiểm toán và các xét đoán chuyên môn để đánh giá được các tiêu chí kiểm toán, trả lời được các nội dung kiểm toán và đáp ứng được các mục tiêu kiểm toán. Dựa vào tập hợp các phát hiện đối với các tiêu chí kiểm toán đã được thiết lập, kiểm toán viên nhà nước đưa ra các kết luận kiểm toán. Các kết luận kiểm toán cần được trình bày rõ ràng và súc tích. Ngoài ra, cần tránh cách diễn đạt các kết luận kiểm toán theo dạng phủ định, liệt kê hoặc mang tính hiển nhiên.</w:t>
      </w:r>
    </w:p>
    <w:p w:rsidR="00692952" w:rsidRPr="00302206" w:rsidRDefault="00692952" w:rsidP="0020496C">
      <w:pPr>
        <w:tabs>
          <w:tab w:val="left" w:pos="426"/>
          <w:tab w:val="left" w:pos="1134"/>
        </w:tabs>
        <w:spacing w:before="80" w:after="80" w:line="240" w:lineRule="auto"/>
        <w:jc w:val="both"/>
        <w:rPr>
          <w:szCs w:val="28"/>
          <w:lang w:val="pt-BR"/>
        </w:rPr>
      </w:pPr>
      <w:r w:rsidRPr="00302206">
        <w:rPr>
          <w:szCs w:val="28"/>
          <w:lang w:val="pt-BR"/>
        </w:rPr>
        <w:t>Kiến nghị kiểm toán</w:t>
      </w:r>
    </w:p>
    <w:p w:rsidR="00692952" w:rsidRPr="00302206" w:rsidRDefault="00692952" w:rsidP="009838E9">
      <w:pPr>
        <w:numPr>
          <w:ilvl w:val="0"/>
          <w:numId w:val="38"/>
        </w:numPr>
        <w:tabs>
          <w:tab w:val="left" w:pos="567"/>
          <w:tab w:val="left" w:pos="851"/>
          <w:tab w:val="left" w:pos="1134"/>
        </w:tabs>
        <w:spacing w:before="40" w:after="40" w:line="240" w:lineRule="auto"/>
        <w:ind w:left="567" w:hanging="567"/>
        <w:jc w:val="both"/>
        <w:rPr>
          <w:szCs w:val="28"/>
          <w:lang w:val="pt-BR"/>
        </w:rPr>
      </w:pPr>
      <w:r w:rsidRPr="00302206">
        <w:rPr>
          <w:szCs w:val="28"/>
          <w:lang w:val="it-IT"/>
        </w:rPr>
        <w:t xml:space="preserve">Các kiến nghị kiểm toán phải được trình bày rõ ràng, lôgic và hợp lý, phù hợp với mục tiêu, phát hiện và kết luận kiểm toán. Kiến nghị kiểm toán phải đảm bảo nêu rõ vấn đề cần giải quyết, đối tượng chịu trách nhiệm giải quyết, tính khả </w:t>
      </w:r>
      <w:r w:rsidRPr="00302206">
        <w:rPr>
          <w:szCs w:val="28"/>
          <w:lang w:val="it-IT"/>
        </w:rPr>
        <w:lastRenderedPageBreak/>
        <w:t>thi và có khả năng cải thiện đáng kể tình hình thực hiện các hoạt động, tuy nhiên kiến nghị kiểm toán không nên thực hiện thay trách nhiệm của nhà quản lý.</w:t>
      </w:r>
    </w:p>
    <w:p w:rsidR="00692952" w:rsidRPr="00302206" w:rsidRDefault="00692952" w:rsidP="009838E9">
      <w:pPr>
        <w:tabs>
          <w:tab w:val="left" w:pos="426"/>
          <w:tab w:val="left" w:pos="1134"/>
        </w:tabs>
        <w:spacing w:before="40" w:after="40" w:line="240" w:lineRule="auto"/>
        <w:jc w:val="both"/>
        <w:rPr>
          <w:i/>
          <w:szCs w:val="28"/>
          <w:lang w:val="pt-BR"/>
        </w:rPr>
      </w:pPr>
      <w:r w:rsidRPr="00302206">
        <w:rPr>
          <w:i/>
          <w:szCs w:val="28"/>
          <w:lang w:val="pt-BR"/>
        </w:rPr>
        <w:t>Các nội dung của kiến nghị kiểm toán</w:t>
      </w:r>
    </w:p>
    <w:p w:rsidR="00692952" w:rsidRPr="00302206" w:rsidRDefault="00692952" w:rsidP="009838E9">
      <w:pPr>
        <w:pStyle w:val="ListParagraph"/>
        <w:numPr>
          <w:ilvl w:val="0"/>
          <w:numId w:val="38"/>
        </w:numPr>
        <w:tabs>
          <w:tab w:val="left" w:pos="567"/>
          <w:tab w:val="left" w:pos="1134"/>
        </w:tabs>
        <w:spacing w:before="40" w:after="40" w:line="240" w:lineRule="auto"/>
        <w:ind w:left="567" w:hanging="567"/>
        <w:contextualSpacing w:val="0"/>
        <w:jc w:val="both"/>
        <w:rPr>
          <w:rFonts w:ascii="Times New Roman" w:hAnsi="Times New Roman"/>
          <w:sz w:val="28"/>
          <w:szCs w:val="28"/>
          <w:lang w:val="pt-BR"/>
        </w:rPr>
      </w:pPr>
      <w:r w:rsidRPr="00302206">
        <w:rPr>
          <w:rFonts w:ascii="Times New Roman" w:hAnsi="Times New Roman"/>
          <w:sz w:val="28"/>
          <w:szCs w:val="28"/>
          <w:lang w:val="pt-BR"/>
        </w:rPr>
        <w:t>Kiểm toán viên nhà nước cần tư duy trước về kết luận kiểm toán và kiến nghị kiểm toán dự kiến từ giai đoạn khảo sát, thu thập thông tin. Điều này giúp kết nối lôgic giữa phát hiện kiểm toán, kết luận kiểm toán và kiến nghị kiểm toán cũng như hình thành được cách thức tổ chức thực hiện kiểm toán phù hợp với mục tiêu đã đặt ra. Các nội dung kiến nghị kiểm toán thường tập trung vào việc cần hoàn thiện, lý do cần hoàn thiện, kế hoạch và biện pháp hoàn thiện, đối tượng chịu trách nhiệm thực hiện.</w:t>
      </w:r>
    </w:p>
    <w:p w:rsidR="00692952" w:rsidRPr="009838E9" w:rsidRDefault="00692952" w:rsidP="009838E9">
      <w:pPr>
        <w:pStyle w:val="ListParagraph"/>
        <w:numPr>
          <w:ilvl w:val="0"/>
          <w:numId w:val="38"/>
        </w:numPr>
        <w:tabs>
          <w:tab w:val="left" w:pos="567"/>
          <w:tab w:val="left" w:pos="1134"/>
        </w:tabs>
        <w:spacing w:before="40" w:after="40" w:line="240" w:lineRule="auto"/>
        <w:ind w:left="567" w:hanging="567"/>
        <w:contextualSpacing w:val="0"/>
        <w:jc w:val="both"/>
        <w:rPr>
          <w:rFonts w:ascii="Times New Roman" w:hAnsi="Times New Roman"/>
          <w:i/>
          <w:spacing w:val="-2"/>
          <w:sz w:val="28"/>
          <w:szCs w:val="28"/>
          <w:lang w:val="pt-BR"/>
        </w:rPr>
      </w:pPr>
      <w:r w:rsidRPr="009838E9">
        <w:rPr>
          <w:rFonts w:ascii="Times New Roman" w:hAnsi="Times New Roman"/>
          <w:spacing w:val="-2"/>
          <w:sz w:val="28"/>
          <w:szCs w:val="28"/>
          <w:lang w:val="pt-BR"/>
        </w:rPr>
        <w:t xml:space="preserve">Nội dung của kiến nghị kiểm toán phải giải quyết được nguyên nhân cốt lõi đã phân tích trong phần kết quả kiểm toán. Mặt khác, nội dung kiến nghị kiểm toán phải phù hợp với thực tế và những bất cập mà đơn vị được kiểm toán đang phải đối mặt. Một trong những tiêu chí quan trọng nhất đánh giá chất lượng kiến nghị là đưa ra các nội dung phù hợp với bối cảnh hoạt động của đơn vị được kiểm toán. </w:t>
      </w:r>
    </w:p>
    <w:p w:rsidR="00692952" w:rsidRPr="00302206" w:rsidRDefault="00692952" w:rsidP="009838E9">
      <w:pPr>
        <w:tabs>
          <w:tab w:val="left" w:pos="567"/>
          <w:tab w:val="left" w:pos="1134"/>
        </w:tabs>
        <w:spacing w:before="40" w:after="40" w:line="240" w:lineRule="auto"/>
        <w:jc w:val="both"/>
        <w:rPr>
          <w:i/>
          <w:szCs w:val="28"/>
          <w:lang w:val="pt-BR"/>
        </w:rPr>
      </w:pPr>
      <w:r w:rsidRPr="00302206">
        <w:rPr>
          <w:i/>
          <w:szCs w:val="28"/>
          <w:lang w:val="pt-BR"/>
        </w:rPr>
        <w:t>Xây dựng và trình bày kiến nghị kiểm toán</w:t>
      </w:r>
    </w:p>
    <w:p w:rsidR="00692952" w:rsidRPr="00302206" w:rsidRDefault="00692952" w:rsidP="009838E9">
      <w:pPr>
        <w:numPr>
          <w:ilvl w:val="0"/>
          <w:numId w:val="38"/>
        </w:numPr>
        <w:tabs>
          <w:tab w:val="left" w:pos="567"/>
          <w:tab w:val="left" w:pos="1134"/>
        </w:tabs>
        <w:spacing w:before="40" w:after="40" w:line="240" w:lineRule="auto"/>
        <w:ind w:left="567" w:hanging="567"/>
        <w:jc w:val="both"/>
        <w:rPr>
          <w:szCs w:val="28"/>
          <w:lang w:val="pt-BR"/>
        </w:rPr>
      </w:pPr>
      <w:r w:rsidRPr="00302206">
        <w:rPr>
          <w:szCs w:val="28"/>
          <w:lang w:val="pt-BR"/>
        </w:rPr>
        <w:t>Khi xây dựng kiến nghị kiểm toán từ kết luận kiểm toán, các yếu tố sau cần được quan tâm, cân nhắc:</w:t>
      </w:r>
    </w:p>
    <w:p w:rsidR="00692952" w:rsidRPr="00302206" w:rsidRDefault="00692952" w:rsidP="009838E9">
      <w:pPr>
        <w:pStyle w:val="ListParagraph"/>
        <w:numPr>
          <w:ilvl w:val="0"/>
          <w:numId w:val="32"/>
        </w:numPr>
        <w:tabs>
          <w:tab w:val="left" w:pos="426"/>
          <w:tab w:val="left" w:pos="1276"/>
        </w:tabs>
        <w:spacing w:before="40" w:after="40" w:line="240" w:lineRule="auto"/>
        <w:ind w:left="1276" w:hanging="709"/>
        <w:contextualSpacing w:val="0"/>
        <w:jc w:val="both"/>
        <w:rPr>
          <w:rFonts w:ascii="Times New Roman" w:hAnsi="Times New Roman"/>
          <w:sz w:val="28"/>
          <w:szCs w:val="28"/>
          <w:lang w:val="pt-BR"/>
        </w:rPr>
      </w:pPr>
      <w:r w:rsidRPr="00302206">
        <w:rPr>
          <w:rFonts w:ascii="Times New Roman" w:hAnsi="Times New Roman"/>
          <w:sz w:val="28"/>
          <w:szCs w:val="28"/>
          <w:lang w:val="pt-BR"/>
        </w:rPr>
        <w:t xml:space="preserve">Tiêu chí kiểm toán: Trình bày </w:t>
      </w:r>
      <w:r w:rsidRPr="00302206">
        <w:rPr>
          <w:rFonts w:ascii="Times New Roman" w:hAnsi="Times New Roman"/>
          <w:sz w:val="28"/>
          <w:szCs w:val="28"/>
        </w:rPr>
        <w:t>các tiêu chuẩn hợp lý về các khía cạnh của tính kinh tế, tính hiệu quả và tính hiệu lực</w:t>
      </w:r>
      <w:r w:rsidRPr="00302206">
        <w:rPr>
          <w:rFonts w:ascii="Times New Roman" w:hAnsi="Times New Roman"/>
          <w:sz w:val="28"/>
          <w:szCs w:val="28"/>
          <w:lang w:val="pt-BR"/>
        </w:rPr>
        <w:t>;</w:t>
      </w:r>
    </w:p>
    <w:p w:rsidR="00692952" w:rsidRPr="00302206" w:rsidRDefault="00692952" w:rsidP="009838E9">
      <w:pPr>
        <w:pStyle w:val="ListParagraph"/>
        <w:numPr>
          <w:ilvl w:val="0"/>
          <w:numId w:val="32"/>
        </w:numPr>
        <w:tabs>
          <w:tab w:val="left" w:pos="426"/>
          <w:tab w:val="left" w:pos="1276"/>
        </w:tabs>
        <w:spacing w:before="40" w:after="40" w:line="240" w:lineRule="auto"/>
        <w:ind w:left="1276" w:hanging="709"/>
        <w:contextualSpacing w:val="0"/>
        <w:jc w:val="both"/>
        <w:rPr>
          <w:rFonts w:ascii="Times New Roman" w:hAnsi="Times New Roman"/>
          <w:sz w:val="28"/>
          <w:szCs w:val="28"/>
          <w:lang w:val="pt-BR"/>
        </w:rPr>
      </w:pPr>
      <w:r w:rsidRPr="00302206">
        <w:rPr>
          <w:rFonts w:ascii="Times New Roman" w:hAnsi="Times New Roman"/>
          <w:sz w:val="28"/>
          <w:szCs w:val="28"/>
          <w:lang w:val="pt-BR"/>
        </w:rPr>
        <w:t xml:space="preserve">Thực trạng: Đánh giá thông qua các phát hiện kiểm toán thu thập được trong quá trình thực hiện kiểm toán; </w:t>
      </w:r>
    </w:p>
    <w:p w:rsidR="00692952" w:rsidRPr="00302206" w:rsidRDefault="00692952" w:rsidP="009838E9">
      <w:pPr>
        <w:pStyle w:val="ListParagraph"/>
        <w:numPr>
          <w:ilvl w:val="0"/>
          <w:numId w:val="32"/>
        </w:numPr>
        <w:tabs>
          <w:tab w:val="left" w:pos="-5954"/>
          <w:tab w:val="left" w:pos="1276"/>
        </w:tabs>
        <w:spacing w:before="40" w:after="40" w:line="240" w:lineRule="auto"/>
        <w:ind w:left="1276" w:hanging="709"/>
        <w:contextualSpacing w:val="0"/>
        <w:jc w:val="both"/>
        <w:rPr>
          <w:rFonts w:ascii="Times New Roman" w:hAnsi="Times New Roman"/>
          <w:sz w:val="28"/>
          <w:szCs w:val="28"/>
          <w:lang w:val="pt-BR"/>
        </w:rPr>
      </w:pPr>
      <w:r w:rsidRPr="00302206">
        <w:rPr>
          <w:rFonts w:ascii="Times New Roman" w:hAnsi="Times New Roman"/>
          <w:sz w:val="28"/>
          <w:szCs w:val="28"/>
          <w:lang w:val="pt-BR"/>
        </w:rPr>
        <w:t>Sự khác biệt giữa tiêu chí kiểm toán và thực trạng: Đây là nhận định và đánh giá của kiểm toán viên nhà nước trên cơ sở so sánh giữa các phát hiện kiểm toán thu thập được và các tiêu chuẩn đặt ra;</w:t>
      </w:r>
    </w:p>
    <w:p w:rsidR="00692952" w:rsidRPr="00302206" w:rsidRDefault="00692952" w:rsidP="009838E9">
      <w:pPr>
        <w:pStyle w:val="ListParagraph"/>
        <w:numPr>
          <w:ilvl w:val="0"/>
          <w:numId w:val="32"/>
        </w:numPr>
        <w:tabs>
          <w:tab w:val="left" w:pos="426"/>
          <w:tab w:val="left" w:pos="1276"/>
        </w:tabs>
        <w:spacing w:before="40" w:after="40" w:line="240" w:lineRule="auto"/>
        <w:ind w:left="1276" w:hanging="709"/>
        <w:contextualSpacing w:val="0"/>
        <w:jc w:val="both"/>
        <w:rPr>
          <w:rFonts w:ascii="Times New Roman" w:hAnsi="Times New Roman"/>
          <w:sz w:val="28"/>
          <w:szCs w:val="28"/>
          <w:lang w:val="pt-BR"/>
        </w:rPr>
      </w:pPr>
      <w:r w:rsidRPr="00302206">
        <w:rPr>
          <w:rFonts w:ascii="Times New Roman" w:hAnsi="Times New Roman"/>
          <w:sz w:val="28"/>
          <w:szCs w:val="28"/>
          <w:lang w:val="pt-BR"/>
        </w:rPr>
        <w:t>Nguyên nhân cốt lõi: Tập trung vào phân tích nguyên nhân hơn là hiện tượng của vấn đề, xác định rõ nguyên nhân cốt lõi gây ra thực trạng;</w:t>
      </w:r>
    </w:p>
    <w:p w:rsidR="00692952" w:rsidRPr="00302206" w:rsidRDefault="00692952" w:rsidP="009838E9">
      <w:pPr>
        <w:pStyle w:val="ListParagraph"/>
        <w:numPr>
          <w:ilvl w:val="0"/>
          <w:numId w:val="32"/>
        </w:numPr>
        <w:tabs>
          <w:tab w:val="left" w:pos="426"/>
          <w:tab w:val="left" w:pos="1276"/>
        </w:tabs>
        <w:spacing w:before="40" w:after="40" w:line="240" w:lineRule="auto"/>
        <w:ind w:left="1276" w:hanging="709"/>
        <w:contextualSpacing w:val="0"/>
        <w:jc w:val="both"/>
        <w:rPr>
          <w:rFonts w:ascii="Times New Roman" w:hAnsi="Times New Roman"/>
          <w:sz w:val="28"/>
          <w:szCs w:val="28"/>
          <w:lang w:val="pt-BR"/>
        </w:rPr>
      </w:pPr>
      <w:r w:rsidRPr="00302206">
        <w:rPr>
          <w:rFonts w:ascii="Times New Roman" w:hAnsi="Times New Roman"/>
          <w:sz w:val="28"/>
          <w:szCs w:val="28"/>
          <w:lang w:val="pt-BR"/>
        </w:rPr>
        <w:t>Tác động: Phân tích các tác động, ảnh hưởng đến các chương trình, các hoạt động, các đơn vị hoặc các nguồn công quỹ và các thể chế do sự khác biệt giữa thực trạng và tiêu chí kiểm toán;</w:t>
      </w:r>
    </w:p>
    <w:p w:rsidR="00692952" w:rsidRPr="00302206" w:rsidRDefault="00692952" w:rsidP="009838E9">
      <w:pPr>
        <w:pStyle w:val="ListParagraph"/>
        <w:numPr>
          <w:ilvl w:val="0"/>
          <w:numId w:val="32"/>
        </w:numPr>
        <w:tabs>
          <w:tab w:val="left" w:pos="426"/>
          <w:tab w:val="left" w:pos="1276"/>
        </w:tabs>
        <w:spacing w:before="40" w:after="40" w:line="240" w:lineRule="auto"/>
        <w:ind w:left="1276" w:hanging="709"/>
        <w:contextualSpacing w:val="0"/>
        <w:jc w:val="both"/>
        <w:rPr>
          <w:rFonts w:ascii="Times New Roman" w:hAnsi="Times New Roman"/>
          <w:sz w:val="28"/>
          <w:szCs w:val="28"/>
          <w:lang w:val="pt-BR"/>
        </w:rPr>
      </w:pPr>
      <w:r w:rsidRPr="00302206">
        <w:rPr>
          <w:rFonts w:ascii="Times New Roman" w:hAnsi="Times New Roman"/>
          <w:sz w:val="28"/>
          <w:szCs w:val="28"/>
          <w:lang w:val="pt-BR"/>
        </w:rPr>
        <w:t>Giải pháp: Liệt kê giải pháp giải quyết các nguyên nhân cốt lõi đã được phân tích;</w:t>
      </w:r>
    </w:p>
    <w:p w:rsidR="00692952" w:rsidRPr="00302206" w:rsidRDefault="00692952" w:rsidP="009838E9">
      <w:pPr>
        <w:pStyle w:val="ListParagraph"/>
        <w:numPr>
          <w:ilvl w:val="0"/>
          <w:numId w:val="32"/>
        </w:numPr>
        <w:tabs>
          <w:tab w:val="left" w:pos="426"/>
          <w:tab w:val="left" w:pos="1276"/>
        </w:tabs>
        <w:spacing w:before="40" w:after="40" w:line="240" w:lineRule="auto"/>
        <w:ind w:left="1276" w:hanging="709"/>
        <w:contextualSpacing w:val="0"/>
        <w:jc w:val="both"/>
        <w:rPr>
          <w:rFonts w:ascii="Times New Roman" w:hAnsi="Times New Roman"/>
          <w:sz w:val="28"/>
          <w:szCs w:val="28"/>
          <w:lang w:val="pt-BR"/>
        </w:rPr>
      </w:pPr>
      <w:r w:rsidRPr="00302206">
        <w:rPr>
          <w:rFonts w:ascii="Times New Roman" w:hAnsi="Times New Roman"/>
          <w:sz w:val="28"/>
          <w:szCs w:val="28"/>
          <w:lang w:val="pt-BR"/>
        </w:rPr>
        <w:t>Lựa chọn giải pháp: Đánh giá tính khả thi, chi phí, lợi ích và rủi ro của các giải pháp nhằm đưa ra kiến nghị kiểm toán phù hợp.</w:t>
      </w:r>
    </w:p>
    <w:p w:rsidR="00692952" w:rsidRPr="00302206" w:rsidRDefault="00692952" w:rsidP="009838E9">
      <w:pPr>
        <w:numPr>
          <w:ilvl w:val="0"/>
          <w:numId w:val="38"/>
        </w:numPr>
        <w:tabs>
          <w:tab w:val="left" w:pos="567"/>
          <w:tab w:val="left" w:pos="1134"/>
        </w:tabs>
        <w:spacing w:before="40" w:after="40" w:line="240" w:lineRule="auto"/>
        <w:ind w:left="567" w:hanging="567"/>
        <w:jc w:val="both"/>
        <w:rPr>
          <w:szCs w:val="28"/>
          <w:lang w:val="pt-BR"/>
        </w:rPr>
      </w:pPr>
      <w:r w:rsidRPr="00302206">
        <w:rPr>
          <w:szCs w:val="28"/>
          <w:lang w:val="pt-BR"/>
        </w:rPr>
        <w:t>Để dễ theo dõi, thứ tự các kiến nghị kiểm toán cần trình bày theo nhóm vấn đề và đối tượng thực hiện kiến nghị kiểm toán. Khi đưa ra kiến nghị kiểm toán, kiểm toán viên nhà nước cần cân nhắc cách thức đạt được như: Làm thế nào để kiến nghị kiểm toán có thể thực hiện, làm thế nào để kiểm tra việc thực hiện kiến nghị kiểm toán, đồng thời cần ước lượng lợi ích thu được từ việc thực hiện các kiến nghị kiểm toán trên. Bằng cách này, giá trị tăng thêm của cuộc kiểm toán hoạt động sẽ được ghi nhận.</w:t>
      </w:r>
    </w:p>
    <w:p w:rsidR="00692952" w:rsidRPr="00302206" w:rsidRDefault="00692952" w:rsidP="009838E9">
      <w:pPr>
        <w:tabs>
          <w:tab w:val="left" w:pos="426"/>
          <w:tab w:val="left" w:pos="1134"/>
        </w:tabs>
        <w:spacing w:before="40" w:after="40" w:line="240" w:lineRule="auto"/>
        <w:jc w:val="both"/>
        <w:rPr>
          <w:b/>
          <w:i/>
          <w:szCs w:val="28"/>
          <w:lang w:val="pt-BR"/>
        </w:rPr>
      </w:pPr>
      <w:r w:rsidRPr="00302206">
        <w:rPr>
          <w:b/>
          <w:i/>
          <w:szCs w:val="28"/>
          <w:lang w:val="pt-BR"/>
        </w:rPr>
        <w:t>Trao đổi với đơn vị được kiểm toán về dự thảo báo cáo kiểm toán hoạt động</w:t>
      </w:r>
    </w:p>
    <w:p w:rsidR="00692952" w:rsidRPr="00302206" w:rsidRDefault="00692952" w:rsidP="009838E9">
      <w:pPr>
        <w:numPr>
          <w:ilvl w:val="0"/>
          <w:numId w:val="38"/>
        </w:numPr>
        <w:tabs>
          <w:tab w:val="left" w:pos="567"/>
          <w:tab w:val="left" w:pos="1134"/>
        </w:tabs>
        <w:spacing w:before="40" w:after="40" w:line="240" w:lineRule="auto"/>
        <w:ind w:left="567" w:hanging="567"/>
        <w:jc w:val="both"/>
        <w:rPr>
          <w:szCs w:val="28"/>
          <w:lang w:val="pt-BR"/>
        </w:rPr>
      </w:pPr>
      <w:r w:rsidRPr="00302206">
        <w:rPr>
          <w:szCs w:val="28"/>
          <w:lang w:val="pt-BR"/>
        </w:rPr>
        <w:t xml:space="preserve">Sau khi hoàn thiện dự thảo Báo cáo kiểm toán hoạt động theo quy trình xét duyệt của Kiểm toán nhà nước, dự thảo Báo cáo kiểm toán hoạt động sẽ được được gửi đến đơn vị được kiểm toán. Dự thảo báo cáo kiểm toán hoạt động cung cấp </w:t>
      </w:r>
      <w:r w:rsidRPr="00302206">
        <w:rPr>
          <w:szCs w:val="28"/>
          <w:lang w:val="pt-BR"/>
        </w:rPr>
        <w:lastRenderedPageBreak/>
        <w:t>cho đơn vị được kiểm toán bức tranh toàn cảnh về phát hiện kiểm toán và kết luận kiểm toán dưới dạng văn bản. Đơn vị được kiểm toán căn cứ vào dự thảo để xác nhận các dữ kiện mà kết luận kiểm toán đưa ra, cung cấp bất kỳ thông tin bổ sung cần thiết, và chuẩn bị ý kiến phản hồi với các kiến nghị kiểm toán; nếu cần thiết cung cấp giải trình bằng văn bản đối với những nội dung kết luận, kiến nghị chưa thống nhất.</w:t>
      </w:r>
    </w:p>
    <w:p w:rsidR="00692952" w:rsidRPr="00302206" w:rsidRDefault="00692952" w:rsidP="0020496C">
      <w:pPr>
        <w:numPr>
          <w:ilvl w:val="0"/>
          <w:numId w:val="38"/>
        </w:numPr>
        <w:tabs>
          <w:tab w:val="left" w:pos="567"/>
          <w:tab w:val="left" w:pos="1134"/>
        </w:tabs>
        <w:spacing w:before="80" w:after="80" w:line="240" w:lineRule="auto"/>
        <w:ind w:left="567" w:hanging="567"/>
        <w:jc w:val="both"/>
        <w:rPr>
          <w:szCs w:val="28"/>
          <w:lang w:val="pt-BR"/>
        </w:rPr>
      </w:pPr>
      <w:r w:rsidRPr="00302206">
        <w:rPr>
          <w:szCs w:val="28"/>
          <w:lang w:val="pt-BR"/>
        </w:rPr>
        <w:t>Các ý kiến phản hồi của đơn vị được kiểm toán về dự thảo Báo cáo kiểm toán hoạt động cần được xem xét, cân nhắc để đảm bảo tính khách quan, tin cậy, cân bằng và hướng tới mục tiêu cuối cùng là tăng thêm giá trị, lợi ích của báo cáo kiểm toán hoạt động.</w:t>
      </w:r>
    </w:p>
    <w:p w:rsidR="00692952" w:rsidRPr="00302206" w:rsidRDefault="00692952" w:rsidP="0020496C">
      <w:pPr>
        <w:widowControl w:val="0"/>
        <w:overflowPunct w:val="0"/>
        <w:autoSpaceDE w:val="0"/>
        <w:autoSpaceDN w:val="0"/>
        <w:adjustRightInd w:val="0"/>
        <w:spacing w:before="80" w:after="80" w:line="240" w:lineRule="auto"/>
        <w:jc w:val="both"/>
        <w:rPr>
          <w:b/>
          <w:i/>
          <w:szCs w:val="28"/>
          <w:lang w:val="it-IT"/>
        </w:rPr>
      </w:pPr>
      <w:r w:rsidRPr="00302206">
        <w:rPr>
          <w:b/>
          <w:i/>
          <w:szCs w:val="28"/>
          <w:lang w:val="it-IT"/>
        </w:rPr>
        <w:t>Công khai kết quả kiểm toán hoạt động</w:t>
      </w:r>
    </w:p>
    <w:p w:rsidR="00692952" w:rsidRPr="00302206" w:rsidRDefault="00692952" w:rsidP="0020496C">
      <w:pPr>
        <w:numPr>
          <w:ilvl w:val="0"/>
          <w:numId w:val="38"/>
        </w:numPr>
        <w:tabs>
          <w:tab w:val="left" w:pos="567"/>
          <w:tab w:val="left" w:pos="1134"/>
        </w:tabs>
        <w:spacing w:before="80" w:after="80" w:line="240" w:lineRule="auto"/>
        <w:ind w:left="567" w:hanging="567"/>
        <w:jc w:val="both"/>
        <w:rPr>
          <w:szCs w:val="28"/>
          <w:lang w:val="pt-BR"/>
        </w:rPr>
      </w:pPr>
      <w:r w:rsidRPr="00302206">
        <w:rPr>
          <w:szCs w:val="28"/>
          <w:lang w:val="pt-BR"/>
        </w:rPr>
        <w:t>Việc công khai rộng rãi các báo cáo kiểm toán hoạt động sẽ giúp tăng sự tin cậy vào hoạt động kiểm toán của Kiểm toán nhà nước. Do vậy, các báo cáo kiểm toán hoạt động cần được gửi tới:</w:t>
      </w:r>
    </w:p>
    <w:p w:rsidR="00692952" w:rsidRPr="00302206" w:rsidRDefault="00692952" w:rsidP="0020496C">
      <w:pPr>
        <w:pStyle w:val="ListParagraph"/>
        <w:numPr>
          <w:ilvl w:val="1"/>
          <w:numId w:val="24"/>
        </w:numPr>
        <w:spacing w:before="80" w:after="80" w:line="240" w:lineRule="auto"/>
        <w:ind w:left="1276" w:hanging="709"/>
        <w:contextualSpacing w:val="0"/>
        <w:jc w:val="both"/>
        <w:rPr>
          <w:rFonts w:ascii="Times New Roman" w:hAnsi="Times New Roman"/>
          <w:sz w:val="28"/>
          <w:szCs w:val="28"/>
          <w:lang w:val="it-IT"/>
        </w:rPr>
      </w:pPr>
      <w:r w:rsidRPr="00302206">
        <w:rPr>
          <w:rFonts w:ascii="Times New Roman" w:hAnsi="Times New Roman"/>
          <w:sz w:val="28"/>
          <w:szCs w:val="28"/>
          <w:lang w:val="it-IT"/>
        </w:rPr>
        <w:t>Đơn vị được kiểm toán;</w:t>
      </w:r>
    </w:p>
    <w:p w:rsidR="00692952" w:rsidRPr="00302206" w:rsidRDefault="00692952" w:rsidP="0020496C">
      <w:pPr>
        <w:pStyle w:val="ListParagraph"/>
        <w:numPr>
          <w:ilvl w:val="1"/>
          <w:numId w:val="24"/>
        </w:numPr>
        <w:spacing w:before="80" w:after="80" w:line="240" w:lineRule="auto"/>
        <w:ind w:left="1276" w:hanging="709"/>
        <w:contextualSpacing w:val="0"/>
        <w:jc w:val="both"/>
        <w:rPr>
          <w:rFonts w:ascii="Times New Roman" w:hAnsi="Times New Roman"/>
          <w:sz w:val="28"/>
          <w:szCs w:val="28"/>
          <w:lang w:val="it-IT"/>
        </w:rPr>
      </w:pPr>
      <w:r w:rsidRPr="00302206">
        <w:rPr>
          <w:rFonts w:ascii="Times New Roman" w:hAnsi="Times New Roman"/>
          <w:sz w:val="28"/>
          <w:szCs w:val="28"/>
          <w:lang w:val="it-IT"/>
        </w:rPr>
        <w:t xml:space="preserve">Quốc hội, các ủy ban của Quốc hội, cơ quan quản lý cấp trên của đơn vị được kiểm toán; </w:t>
      </w:r>
    </w:p>
    <w:p w:rsidR="00692952" w:rsidRPr="00302206" w:rsidRDefault="00692952" w:rsidP="0020496C">
      <w:pPr>
        <w:pStyle w:val="ListParagraph"/>
        <w:numPr>
          <w:ilvl w:val="1"/>
          <w:numId w:val="24"/>
        </w:numPr>
        <w:spacing w:before="80" w:after="80" w:line="240" w:lineRule="auto"/>
        <w:ind w:left="1276" w:hanging="709"/>
        <w:contextualSpacing w:val="0"/>
        <w:jc w:val="both"/>
        <w:rPr>
          <w:rFonts w:ascii="Times New Roman" w:hAnsi="Times New Roman"/>
          <w:sz w:val="28"/>
          <w:szCs w:val="28"/>
          <w:lang w:val="it-IT"/>
        </w:rPr>
      </w:pPr>
      <w:r w:rsidRPr="00302206">
        <w:rPr>
          <w:rFonts w:ascii="Times New Roman" w:hAnsi="Times New Roman"/>
          <w:sz w:val="28"/>
          <w:szCs w:val="28"/>
          <w:lang w:val="it-IT"/>
        </w:rPr>
        <w:t>Khi thích hợp, báo cáo kiểm toán hoạt động</w:t>
      </w:r>
      <w:r w:rsidRPr="00302206">
        <w:rPr>
          <w:rFonts w:ascii="Times New Roman" w:hAnsi="Times New Roman"/>
          <w:b/>
          <w:i/>
          <w:sz w:val="28"/>
          <w:szCs w:val="28"/>
          <w:lang w:val="it-IT"/>
        </w:rPr>
        <w:t xml:space="preserve"> </w:t>
      </w:r>
      <w:r w:rsidRPr="00302206">
        <w:rPr>
          <w:rFonts w:ascii="Times New Roman" w:hAnsi="Times New Roman"/>
          <w:sz w:val="28"/>
          <w:szCs w:val="28"/>
          <w:lang w:val="it-IT"/>
        </w:rPr>
        <w:t>cần được công khai tới công chúng theo hình thức phù hợp với quy định của Luật Kiểm toán nhà nước và các pháp luật khác có liên quan.</w:t>
      </w:r>
    </w:p>
    <w:p w:rsidR="00692952" w:rsidRPr="00302206" w:rsidRDefault="00692952" w:rsidP="0020496C">
      <w:pPr>
        <w:tabs>
          <w:tab w:val="left" w:pos="426"/>
          <w:tab w:val="left" w:pos="1134"/>
        </w:tabs>
        <w:spacing w:before="80" w:after="80" w:line="240" w:lineRule="auto"/>
        <w:jc w:val="both"/>
        <w:rPr>
          <w:b/>
          <w:szCs w:val="28"/>
          <w:lang w:val="it-IT"/>
        </w:rPr>
      </w:pPr>
      <w:r w:rsidRPr="00302206">
        <w:rPr>
          <w:b/>
          <w:szCs w:val="28"/>
          <w:lang w:val="it-IT"/>
        </w:rPr>
        <w:t>Theo dõi, kiểm tra thực hiện kết luận, kiến nghị kiểm toán hoạt động</w:t>
      </w:r>
    </w:p>
    <w:p w:rsidR="00692952" w:rsidRPr="00302206" w:rsidRDefault="00692952" w:rsidP="0020496C">
      <w:pPr>
        <w:numPr>
          <w:ilvl w:val="0"/>
          <w:numId w:val="38"/>
        </w:numPr>
        <w:tabs>
          <w:tab w:val="left" w:pos="567"/>
        </w:tabs>
        <w:spacing w:before="80" w:after="80" w:line="240" w:lineRule="auto"/>
        <w:ind w:left="567" w:hanging="567"/>
        <w:jc w:val="both"/>
        <w:rPr>
          <w:szCs w:val="28"/>
          <w:lang w:val="it-IT"/>
        </w:rPr>
      </w:pPr>
      <w:r w:rsidRPr="00302206">
        <w:rPr>
          <w:szCs w:val="28"/>
          <w:lang w:val="it-IT"/>
        </w:rPr>
        <w:t xml:space="preserve">Theo dõi thực hiện kết luận, kiến nghị kiểm toán là hoạt động yêu cầu đơn vị được kiểm toán báo cáo bằng văn bản kết quả thực hiện kết luận, kiến nghị kiểm toán và đôn đốc thực hiện theo đúng thời gian quy định trong báo cáo kiểm toán hoạt động. </w:t>
      </w:r>
    </w:p>
    <w:p w:rsidR="00692952" w:rsidRPr="00302206" w:rsidRDefault="00692952" w:rsidP="0020496C">
      <w:pPr>
        <w:numPr>
          <w:ilvl w:val="0"/>
          <w:numId w:val="38"/>
        </w:numPr>
        <w:tabs>
          <w:tab w:val="left" w:pos="567"/>
        </w:tabs>
        <w:spacing w:before="80" w:after="80" w:line="240" w:lineRule="auto"/>
        <w:ind w:left="567" w:hanging="567"/>
        <w:jc w:val="both"/>
        <w:rPr>
          <w:szCs w:val="28"/>
          <w:lang w:val="it-IT"/>
        </w:rPr>
      </w:pPr>
      <w:r w:rsidRPr="00302206">
        <w:rPr>
          <w:szCs w:val="28"/>
          <w:lang w:val="it-IT"/>
        </w:rPr>
        <w:t xml:space="preserve">Kiểm tra thực hiện kết luận, kiến nghị kiểm toán là một hoạt động độc lập nhằm kiểm tra các hành động khắc phục của đơn vị được kiểm toán hoặc bên thứ ba có liên quan đến kiến nghị kiểm toán hoạt động nhằm: </w:t>
      </w:r>
    </w:p>
    <w:p w:rsidR="00692952" w:rsidRPr="00302206" w:rsidRDefault="00692952" w:rsidP="0020496C">
      <w:pPr>
        <w:pStyle w:val="ListParagraph"/>
        <w:numPr>
          <w:ilvl w:val="1"/>
          <w:numId w:val="38"/>
        </w:numPr>
        <w:tabs>
          <w:tab w:val="left" w:pos="567"/>
          <w:tab w:val="left" w:pos="1276"/>
        </w:tabs>
        <w:spacing w:before="80" w:after="80" w:line="240" w:lineRule="auto"/>
        <w:ind w:left="1276" w:hanging="709"/>
        <w:contextualSpacing w:val="0"/>
        <w:jc w:val="both"/>
        <w:rPr>
          <w:rFonts w:ascii="Times New Roman" w:hAnsi="Times New Roman"/>
          <w:sz w:val="28"/>
          <w:szCs w:val="28"/>
          <w:lang w:val="it-IT"/>
        </w:rPr>
      </w:pPr>
      <w:r w:rsidRPr="00302206">
        <w:rPr>
          <w:rFonts w:ascii="Times New Roman" w:hAnsi="Times New Roman"/>
          <w:sz w:val="28"/>
          <w:szCs w:val="28"/>
          <w:lang w:val="it-IT"/>
        </w:rPr>
        <w:t xml:space="preserve">Giúp tăng cường hiệu lực của báo cáo kiểm toán hoạt động; </w:t>
      </w:r>
    </w:p>
    <w:p w:rsidR="00692952" w:rsidRPr="00302206" w:rsidRDefault="00692952" w:rsidP="0020496C">
      <w:pPr>
        <w:pStyle w:val="ListParagraph"/>
        <w:numPr>
          <w:ilvl w:val="1"/>
          <w:numId w:val="38"/>
        </w:numPr>
        <w:tabs>
          <w:tab w:val="left" w:pos="567"/>
          <w:tab w:val="left" w:pos="1276"/>
        </w:tabs>
        <w:spacing w:before="80" w:after="80" w:line="240" w:lineRule="auto"/>
        <w:ind w:left="1276" w:hanging="709"/>
        <w:contextualSpacing w:val="0"/>
        <w:jc w:val="both"/>
        <w:rPr>
          <w:rFonts w:ascii="Times New Roman" w:hAnsi="Times New Roman"/>
          <w:sz w:val="28"/>
          <w:szCs w:val="28"/>
          <w:lang w:val="it-IT"/>
        </w:rPr>
      </w:pPr>
      <w:r w:rsidRPr="00302206">
        <w:rPr>
          <w:rFonts w:ascii="Times New Roman" w:hAnsi="Times New Roman"/>
          <w:sz w:val="28"/>
          <w:szCs w:val="28"/>
          <w:lang w:val="it-IT"/>
        </w:rPr>
        <w:t xml:space="preserve">Giúp các cơ quan chức năng trong việc sửa đổi các quy định, chính sách cho phù hợp; </w:t>
      </w:r>
    </w:p>
    <w:p w:rsidR="00692952" w:rsidRPr="00302206" w:rsidRDefault="00692952" w:rsidP="0020496C">
      <w:pPr>
        <w:pStyle w:val="ListParagraph"/>
        <w:numPr>
          <w:ilvl w:val="1"/>
          <w:numId w:val="38"/>
        </w:numPr>
        <w:tabs>
          <w:tab w:val="left" w:pos="567"/>
          <w:tab w:val="left" w:pos="1276"/>
        </w:tabs>
        <w:spacing w:before="80" w:after="80" w:line="240" w:lineRule="auto"/>
        <w:ind w:left="1276" w:hanging="709"/>
        <w:contextualSpacing w:val="0"/>
        <w:jc w:val="both"/>
        <w:rPr>
          <w:rFonts w:ascii="Times New Roman" w:hAnsi="Times New Roman"/>
          <w:sz w:val="28"/>
          <w:szCs w:val="28"/>
          <w:lang w:val="it-IT"/>
        </w:rPr>
      </w:pPr>
      <w:r w:rsidRPr="00302206">
        <w:rPr>
          <w:rFonts w:ascii="Times New Roman" w:hAnsi="Times New Roman"/>
          <w:sz w:val="28"/>
          <w:szCs w:val="28"/>
          <w:lang w:val="it-IT"/>
        </w:rPr>
        <w:t xml:space="preserve">Đánh giá hiệu quả hoạt động của Kiểm toán nhà nước; </w:t>
      </w:r>
    </w:p>
    <w:p w:rsidR="00692952" w:rsidRPr="00302206" w:rsidRDefault="00692952" w:rsidP="0020496C">
      <w:pPr>
        <w:pStyle w:val="ListParagraph"/>
        <w:numPr>
          <w:ilvl w:val="1"/>
          <w:numId w:val="38"/>
        </w:numPr>
        <w:tabs>
          <w:tab w:val="left" w:pos="567"/>
          <w:tab w:val="left" w:pos="1276"/>
        </w:tabs>
        <w:spacing w:before="80" w:after="80" w:line="240" w:lineRule="auto"/>
        <w:ind w:left="1276" w:hanging="709"/>
        <w:contextualSpacing w:val="0"/>
        <w:jc w:val="both"/>
        <w:rPr>
          <w:rFonts w:ascii="Times New Roman" w:hAnsi="Times New Roman"/>
          <w:sz w:val="28"/>
          <w:szCs w:val="28"/>
          <w:lang w:val="it-IT"/>
        </w:rPr>
      </w:pPr>
      <w:r w:rsidRPr="00302206">
        <w:rPr>
          <w:rFonts w:ascii="Times New Roman" w:hAnsi="Times New Roman"/>
          <w:sz w:val="28"/>
          <w:szCs w:val="28"/>
          <w:lang w:val="it-IT"/>
        </w:rPr>
        <w:t>Nâng cao nhận thức và cải thiện tình hình hoạt động của đơn vị.</w:t>
      </w:r>
    </w:p>
    <w:p w:rsidR="00692952" w:rsidRPr="00302206" w:rsidRDefault="00692952" w:rsidP="0020496C">
      <w:pPr>
        <w:numPr>
          <w:ilvl w:val="0"/>
          <w:numId w:val="38"/>
        </w:numPr>
        <w:tabs>
          <w:tab w:val="left" w:pos="567"/>
          <w:tab w:val="left" w:pos="1134"/>
        </w:tabs>
        <w:spacing w:before="80" w:after="80" w:line="240" w:lineRule="auto"/>
        <w:ind w:left="567" w:hanging="567"/>
        <w:jc w:val="both"/>
        <w:rPr>
          <w:szCs w:val="28"/>
          <w:lang w:val="it-IT"/>
        </w:rPr>
      </w:pPr>
      <w:r w:rsidRPr="00302206">
        <w:rPr>
          <w:szCs w:val="28"/>
          <w:lang w:val="it-IT"/>
        </w:rPr>
        <w:t xml:space="preserve">Một số phương pháp theo dõi, kiểm tra thực hiện kết luận, kiến nghị kiểm toán được áp dụng: Yêu cầu đơn vị được kiểm toán lập báo cáo gửi Kiểm toán nhà nước trong đó nêu rõ các hành động đã thực hiện nhằm giải quyết các vấn đề được nêu trong báo cáo kiểm toán hoạt động; đưa ra các câu hỏi và quan sát tại các cuộc kiểm toán thường kỳ để tìm hiểu xem các hành động nào đã được thực hiện; tổ chức họp với đơn vị sau một khoảng thời gian để tìm hiểu xem các hoạt động nào đã được thực hiện; cập nhật thông tin từ các cơ quan có thẩm quyền, các phương tiện truyền thông. Kiểm tra thực hiện kết luận, kiến nghị bao gồm ba bước: Lập kế hoạch kiểm tra, thực hiện kiểm tra, lập báo cáo kiểm tra. </w:t>
      </w:r>
    </w:p>
    <w:p w:rsidR="00692952" w:rsidRPr="00302206" w:rsidRDefault="00692952" w:rsidP="0020496C">
      <w:pPr>
        <w:numPr>
          <w:ilvl w:val="0"/>
          <w:numId w:val="38"/>
        </w:numPr>
        <w:tabs>
          <w:tab w:val="left" w:pos="567"/>
          <w:tab w:val="left" w:pos="1134"/>
        </w:tabs>
        <w:spacing w:before="80" w:after="80" w:line="240" w:lineRule="auto"/>
        <w:ind w:left="567" w:hanging="567"/>
        <w:jc w:val="both"/>
        <w:rPr>
          <w:szCs w:val="28"/>
          <w:lang w:val="it-IT"/>
        </w:rPr>
      </w:pPr>
      <w:r w:rsidRPr="00302206">
        <w:rPr>
          <w:szCs w:val="28"/>
          <w:lang w:val="it-IT"/>
        </w:rPr>
        <w:lastRenderedPageBreak/>
        <w:t xml:space="preserve">Việc theo dõi, kiểm tra thực hiện kết luận, kiến nghị kiểm toán trong kiểm toán hoạt động cần lưu ý thêm: </w:t>
      </w:r>
    </w:p>
    <w:p w:rsidR="00692952" w:rsidRPr="00302206" w:rsidRDefault="00692952" w:rsidP="0020496C">
      <w:pPr>
        <w:numPr>
          <w:ilvl w:val="1"/>
          <w:numId w:val="38"/>
        </w:numPr>
        <w:tabs>
          <w:tab w:val="left" w:pos="567"/>
          <w:tab w:val="left" w:pos="1276"/>
        </w:tabs>
        <w:spacing w:before="80" w:after="80" w:line="240" w:lineRule="auto"/>
        <w:ind w:left="1276" w:hanging="709"/>
        <w:jc w:val="both"/>
        <w:rPr>
          <w:szCs w:val="28"/>
          <w:lang w:val="it-IT"/>
        </w:rPr>
      </w:pPr>
      <w:r w:rsidRPr="00302206">
        <w:rPr>
          <w:szCs w:val="28"/>
          <w:lang w:val="it-IT"/>
        </w:rPr>
        <w:t xml:space="preserve">Thời gian thực hiện kết luận, kiến nghị kiểm toán và thời gian theo dõi, kiểm tra thực hiện kết luận, kiến nghị kiểm toán thường dài hơn so với các loại hình kiểm toán khác để đơn vị được kiểm toán có thời gian thực hiện kết luận, kiến nghị kiểm toán; </w:t>
      </w:r>
    </w:p>
    <w:p w:rsidR="00692952" w:rsidRPr="00302206" w:rsidRDefault="00692952" w:rsidP="0020496C">
      <w:pPr>
        <w:numPr>
          <w:ilvl w:val="1"/>
          <w:numId w:val="38"/>
        </w:numPr>
        <w:tabs>
          <w:tab w:val="left" w:pos="567"/>
          <w:tab w:val="left" w:pos="1276"/>
        </w:tabs>
        <w:spacing w:before="80" w:after="80" w:line="240" w:lineRule="auto"/>
        <w:ind w:left="1276" w:hanging="709"/>
        <w:jc w:val="both"/>
        <w:rPr>
          <w:szCs w:val="28"/>
          <w:lang w:val="it-IT"/>
        </w:rPr>
      </w:pPr>
      <w:r w:rsidRPr="00302206">
        <w:rPr>
          <w:szCs w:val="28"/>
          <w:lang w:val="it-IT"/>
        </w:rPr>
        <w:t xml:space="preserve">Việc thu thập bằng chứng chứng minh việc thực hiện kết luận, kiến nghị kiểm toán của đơn vị được kiểm toán cần phải thận trọng đặc biệt là các kiến nghị liên quan đến việc cải tiến hoạt động, thay đổi chính sách; </w:t>
      </w:r>
    </w:p>
    <w:p w:rsidR="00692952" w:rsidRPr="00302206" w:rsidRDefault="00692952" w:rsidP="0020496C">
      <w:pPr>
        <w:numPr>
          <w:ilvl w:val="1"/>
          <w:numId w:val="38"/>
        </w:numPr>
        <w:tabs>
          <w:tab w:val="left" w:pos="567"/>
          <w:tab w:val="left" w:pos="1276"/>
        </w:tabs>
        <w:spacing w:before="80" w:after="80" w:line="240" w:lineRule="auto"/>
        <w:ind w:left="1276" w:hanging="709"/>
        <w:jc w:val="both"/>
        <w:rPr>
          <w:szCs w:val="28"/>
          <w:lang w:val="it-IT"/>
        </w:rPr>
      </w:pPr>
      <w:r w:rsidRPr="00302206">
        <w:rPr>
          <w:szCs w:val="28"/>
          <w:lang w:val="it-IT"/>
        </w:rPr>
        <w:t>Trong trường hợp mức độ thực hiện kết luận, kiến nghị kiểm toán của đơn vị được kiểm toán thấp cần làm rõ nguyên nhân để có giải pháp xử lý phù hợp.</w:t>
      </w:r>
    </w:p>
    <w:p w:rsidR="00692952" w:rsidRPr="009838E9" w:rsidRDefault="00692952" w:rsidP="0020496C">
      <w:pPr>
        <w:numPr>
          <w:ilvl w:val="0"/>
          <w:numId w:val="38"/>
        </w:numPr>
        <w:tabs>
          <w:tab w:val="left" w:pos="567"/>
          <w:tab w:val="left" w:pos="1134"/>
        </w:tabs>
        <w:spacing w:before="80" w:after="80" w:line="240" w:lineRule="auto"/>
        <w:ind w:left="567" w:hanging="567"/>
        <w:jc w:val="both"/>
        <w:rPr>
          <w:spacing w:val="-2"/>
          <w:szCs w:val="28"/>
          <w:lang w:val="it-IT"/>
        </w:rPr>
      </w:pPr>
      <w:bookmarkStart w:id="0" w:name="_GoBack"/>
      <w:r w:rsidRPr="009838E9">
        <w:rPr>
          <w:spacing w:val="-2"/>
          <w:szCs w:val="28"/>
          <w:lang w:val="it-IT"/>
        </w:rPr>
        <w:t>Tiến hành theo dõi, kiểm tra thực hiện kết luận, kiến nghị kiểm toán có thể chỉ ra rằng còn các yếu tố rủi ro trong các chương trình, các hoạt động, các đơn vị hoặc các nguồn công quỹ và các thể chế đã được kiểm toán hoặc các chương trình, các hoạt động, các đơn vị, hoặc các nguồn công quỹ và các thể chế có liên quan. Thông qua theo dõi, kiểm tra thực hiện kết luận, kiến nghị kiểm toán, kiểm toán viên nhà nước có thể phát hiện ra các chủ đề cần tiến hành kiểm toán và có thể mang lại các kết quả có giá trị. Những thông tin này cần được xem xét khi xây dựng kế hoạch kiểm toán năm đối với kiểm toán hoạt động và kiểm toán tài chính.</w:t>
      </w:r>
    </w:p>
    <w:bookmarkEnd w:id="0"/>
    <w:p w:rsidR="00692952" w:rsidRPr="00302206" w:rsidRDefault="00692952" w:rsidP="0020496C">
      <w:pPr>
        <w:tabs>
          <w:tab w:val="left" w:pos="567"/>
          <w:tab w:val="left" w:pos="1134"/>
        </w:tabs>
        <w:spacing w:before="80" w:after="80" w:line="240" w:lineRule="auto"/>
        <w:jc w:val="both"/>
        <w:rPr>
          <w:b/>
          <w:szCs w:val="28"/>
          <w:lang w:val="it-IT"/>
        </w:rPr>
      </w:pPr>
      <w:r w:rsidRPr="00302206">
        <w:rPr>
          <w:b/>
          <w:szCs w:val="28"/>
          <w:lang w:val="it-IT"/>
        </w:rPr>
        <w:t xml:space="preserve">Tài liệu, hồ sơ kiểm toán </w:t>
      </w:r>
    </w:p>
    <w:p w:rsidR="00692952" w:rsidRPr="00302206" w:rsidRDefault="00692952" w:rsidP="0020496C">
      <w:pPr>
        <w:numPr>
          <w:ilvl w:val="0"/>
          <w:numId w:val="38"/>
        </w:numPr>
        <w:tabs>
          <w:tab w:val="left" w:pos="567"/>
          <w:tab w:val="left" w:pos="1134"/>
        </w:tabs>
        <w:spacing w:before="80" w:after="80" w:line="240" w:lineRule="auto"/>
        <w:ind w:left="567" w:hanging="567"/>
        <w:jc w:val="both"/>
        <w:rPr>
          <w:szCs w:val="28"/>
          <w:lang w:val="it-IT"/>
        </w:rPr>
      </w:pPr>
      <w:r w:rsidRPr="00302206">
        <w:rPr>
          <w:szCs w:val="28"/>
          <w:lang w:val="it-IT"/>
        </w:rPr>
        <w:t xml:space="preserve">Kiểm toán viên nhà nước cần lập tài liệu, hồ sơ kiểm toán đầy đủ, chi tiết và hoàn chỉnh. Kiểm toán viên nhà nước phải lập và nộp lưu trữ, bảo quản đầy đủ tài liệu, hồ sơ kiểm toán nhằm: </w:t>
      </w:r>
    </w:p>
    <w:p w:rsidR="00692952" w:rsidRPr="00302206" w:rsidRDefault="00692952" w:rsidP="0020496C">
      <w:pPr>
        <w:pStyle w:val="ListParagraph"/>
        <w:widowControl w:val="0"/>
        <w:numPr>
          <w:ilvl w:val="0"/>
          <w:numId w:val="33"/>
        </w:numPr>
        <w:tabs>
          <w:tab w:val="left" w:pos="1276"/>
        </w:tabs>
        <w:autoSpaceDE w:val="0"/>
        <w:autoSpaceDN w:val="0"/>
        <w:adjustRightInd w:val="0"/>
        <w:snapToGri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Xác nhận và chứng minh cho các ý kiến trong báo cáo kiểm toán hoạt động;</w:t>
      </w:r>
    </w:p>
    <w:p w:rsidR="00692952" w:rsidRPr="00302206" w:rsidRDefault="00692952" w:rsidP="0020496C">
      <w:pPr>
        <w:pStyle w:val="ListParagraph"/>
        <w:widowControl w:val="0"/>
        <w:numPr>
          <w:ilvl w:val="0"/>
          <w:numId w:val="33"/>
        </w:numPr>
        <w:tabs>
          <w:tab w:val="left" w:pos="1276"/>
        </w:tabs>
        <w:autoSpaceDE w:val="0"/>
        <w:autoSpaceDN w:val="0"/>
        <w:adjustRightInd w:val="0"/>
        <w:snapToGri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Tăng cường tính hiệu quả và tính hiệu lực của báo cáo kiểm toán hoạt động;</w:t>
      </w:r>
    </w:p>
    <w:p w:rsidR="00692952" w:rsidRPr="00302206" w:rsidRDefault="00692952" w:rsidP="0020496C">
      <w:pPr>
        <w:pStyle w:val="ListParagraph"/>
        <w:widowControl w:val="0"/>
        <w:numPr>
          <w:ilvl w:val="0"/>
          <w:numId w:val="33"/>
        </w:numPr>
        <w:tabs>
          <w:tab w:val="left" w:pos="1276"/>
        </w:tabs>
        <w:autoSpaceDE w:val="0"/>
        <w:autoSpaceDN w:val="0"/>
        <w:adjustRightInd w:val="0"/>
        <w:snapToGri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Cung cấp thông tin về quá trình lập báo cáo kiểm toán hoạt động hoặc để giải đáp các câu hỏi phát sinh từ đơn vị được kiểm toán hay từ bên thứ ba;</w:t>
      </w:r>
    </w:p>
    <w:p w:rsidR="00692952" w:rsidRPr="00302206" w:rsidRDefault="00692952" w:rsidP="0020496C">
      <w:pPr>
        <w:pStyle w:val="ListParagraph"/>
        <w:widowControl w:val="0"/>
        <w:numPr>
          <w:ilvl w:val="0"/>
          <w:numId w:val="33"/>
        </w:numPr>
        <w:tabs>
          <w:tab w:val="left" w:pos="1276"/>
        </w:tabs>
        <w:autoSpaceDE w:val="0"/>
        <w:autoSpaceDN w:val="0"/>
        <w:adjustRightInd w:val="0"/>
        <w:snapToGri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Cung cấp bằng chứng về sự tuân thủ các chuẩn mực kiểm toán của Kiểm toán nhà nước;</w:t>
      </w:r>
    </w:p>
    <w:p w:rsidR="00692952" w:rsidRPr="00302206" w:rsidRDefault="00692952" w:rsidP="0020496C">
      <w:pPr>
        <w:pStyle w:val="ListParagraph"/>
        <w:widowControl w:val="0"/>
        <w:numPr>
          <w:ilvl w:val="0"/>
          <w:numId w:val="33"/>
        </w:numPr>
        <w:tabs>
          <w:tab w:val="left" w:pos="1276"/>
        </w:tabs>
        <w:autoSpaceDE w:val="0"/>
        <w:autoSpaceDN w:val="0"/>
        <w:adjustRightInd w:val="0"/>
        <w:snapToGri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Tạo điều kiện thuận lợi cho cho công tác lập kế hoạch và giám sát;</w:t>
      </w:r>
    </w:p>
    <w:p w:rsidR="00692952" w:rsidRPr="00302206" w:rsidRDefault="00692952" w:rsidP="0020496C">
      <w:pPr>
        <w:pStyle w:val="ListParagraph"/>
        <w:widowControl w:val="0"/>
        <w:numPr>
          <w:ilvl w:val="0"/>
          <w:numId w:val="33"/>
        </w:numPr>
        <w:tabs>
          <w:tab w:val="left" w:pos="1276"/>
        </w:tabs>
        <w:autoSpaceDE w:val="0"/>
        <w:autoSpaceDN w:val="0"/>
        <w:adjustRightInd w:val="0"/>
        <w:snapToGri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Giúp phát triển sự chuyên nghiệp của kiểm toán viên nhà nước;</w:t>
      </w:r>
    </w:p>
    <w:p w:rsidR="00692952" w:rsidRPr="00302206" w:rsidRDefault="00692952" w:rsidP="0020496C">
      <w:pPr>
        <w:pStyle w:val="ListParagraph"/>
        <w:widowControl w:val="0"/>
        <w:numPr>
          <w:ilvl w:val="0"/>
          <w:numId w:val="33"/>
        </w:numPr>
        <w:tabs>
          <w:tab w:val="left" w:pos="1276"/>
        </w:tabs>
        <w:autoSpaceDE w:val="0"/>
        <w:autoSpaceDN w:val="0"/>
        <w:adjustRightInd w:val="0"/>
        <w:snapToGri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Giúp bảo đảm hoàn thành tốt cuộc kiểm toán;</w:t>
      </w:r>
    </w:p>
    <w:p w:rsidR="00692952" w:rsidRPr="00302206" w:rsidRDefault="00692952" w:rsidP="0020496C">
      <w:pPr>
        <w:pStyle w:val="ListParagraph"/>
        <w:widowControl w:val="0"/>
        <w:numPr>
          <w:ilvl w:val="0"/>
          <w:numId w:val="33"/>
        </w:numPr>
        <w:tabs>
          <w:tab w:val="left" w:pos="1276"/>
        </w:tabs>
        <w:autoSpaceDE w:val="0"/>
        <w:autoSpaceDN w:val="0"/>
        <w:adjustRightInd w:val="0"/>
        <w:snapToGri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Cung cấp bằng chứng về công việc đã thực hiện, phục vụ tra cứu, tham khảo sau này.</w:t>
      </w:r>
    </w:p>
    <w:p w:rsidR="00692952" w:rsidRPr="00302206" w:rsidRDefault="00692952" w:rsidP="0020496C">
      <w:pPr>
        <w:pStyle w:val="ListParagraph"/>
        <w:numPr>
          <w:ilvl w:val="0"/>
          <w:numId w:val="43"/>
        </w:numPr>
        <w:spacing w:before="80" w:after="80" w:line="240" w:lineRule="auto"/>
        <w:ind w:left="567" w:hanging="567"/>
        <w:contextualSpacing w:val="0"/>
        <w:jc w:val="both"/>
        <w:rPr>
          <w:rFonts w:ascii="Times New Roman" w:hAnsi="Times New Roman"/>
          <w:sz w:val="28"/>
          <w:szCs w:val="28"/>
          <w:lang w:val="it-IT"/>
        </w:rPr>
      </w:pPr>
      <w:r w:rsidRPr="00302206">
        <w:rPr>
          <w:rFonts w:ascii="Times New Roman" w:eastAsia="Times New Roman" w:hAnsi="Times New Roman"/>
          <w:sz w:val="28"/>
          <w:szCs w:val="28"/>
          <w:lang w:val="it-IT"/>
        </w:rPr>
        <w:t>Tài liệu, hồ sơ kiểm toán phải đầy đủ để một kiểm toán viên nhà nước có kinh nghiệm, không liên quan từ trước đến cuộc kiểm toán có thể hiểu về:</w:t>
      </w:r>
    </w:p>
    <w:p w:rsidR="00692952" w:rsidRPr="00302206" w:rsidRDefault="00692952" w:rsidP="0020496C">
      <w:pPr>
        <w:pStyle w:val="ListParagraph"/>
        <w:numPr>
          <w:ilvl w:val="0"/>
          <w:numId w:val="34"/>
        </w:numPr>
        <w:tabs>
          <w:tab w:val="left" w:pos="1276"/>
        </w:tabs>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Nội dung, thời gian và giới hạn các công việc kiểm toán đã thực hiện;</w:t>
      </w:r>
    </w:p>
    <w:p w:rsidR="00692952" w:rsidRPr="00302206" w:rsidRDefault="00692952" w:rsidP="0020496C">
      <w:pPr>
        <w:pStyle w:val="ListParagraph"/>
        <w:numPr>
          <w:ilvl w:val="0"/>
          <w:numId w:val="34"/>
        </w:numPr>
        <w:tabs>
          <w:tab w:val="left" w:pos="1276"/>
        </w:tabs>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Các bằng chứng đã thu thập làm cơ sở cho các phát hiện, kết luận kiểm toán và kiến nghị kiểm toán;</w:t>
      </w:r>
    </w:p>
    <w:p w:rsidR="00692952" w:rsidRPr="00302206" w:rsidRDefault="00692952" w:rsidP="0020496C">
      <w:pPr>
        <w:pStyle w:val="ListParagraph"/>
        <w:numPr>
          <w:ilvl w:val="0"/>
          <w:numId w:val="34"/>
        </w:numPr>
        <w:tabs>
          <w:tab w:val="left" w:pos="1276"/>
        </w:tabs>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lastRenderedPageBreak/>
        <w:t>Các vấn đề quan trọng phát sinh trong cuộc kiểm toán như thay đổi phạm vi kiểm toán, các quyết định liên quan đến rủi ro mới phát hiện khi thực hiện kiểm toán, giải pháp cho những vấn đề chưa đạt được sự đồng thuận giữa đoàn kiểm toán và đơn vị được kiểm toán.</w:t>
      </w:r>
    </w:p>
    <w:p w:rsidR="00692952" w:rsidRPr="00302206" w:rsidRDefault="00692952" w:rsidP="0020496C">
      <w:pPr>
        <w:pStyle w:val="ListParagraph"/>
        <w:numPr>
          <w:ilvl w:val="0"/>
          <w:numId w:val="43"/>
        </w:numPr>
        <w:tabs>
          <w:tab w:val="left" w:pos="567"/>
        </w:tabs>
        <w:spacing w:before="80" w:after="80" w:line="240" w:lineRule="auto"/>
        <w:ind w:left="567" w:hanging="567"/>
        <w:contextualSpacing w:val="0"/>
        <w:jc w:val="both"/>
        <w:rPr>
          <w:rFonts w:ascii="Times New Roman" w:hAnsi="Times New Roman"/>
          <w:sz w:val="28"/>
          <w:szCs w:val="28"/>
          <w:lang w:val="it-IT"/>
        </w:rPr>
      </w:pPr>
      <w:r w:rsidRPr="00302206">
        <w:rPr>
          <w:rFonts w:ascii="Times New Roman" w:eastAsia="Times New Roman" w:hAnsi="Times New Roman"/>
          <w:sz w:val="28"/>
          <w:szCs w:val="28"/>
          <w:lang w:val="it-IT"/>
        </w:rPr>
        <w:t>Tài liệu, hồ sơ kiểm toán phải bao gồm các tài liệu của các bước trong quy trình kiểm toán: Lập kế hoạch kiểm toán; thực hiện kiểm toán; lập và gửi báo cáo kiểm toán; và theo dõi, kiểm tra việc thực hiện kết luận, kiến nghị kiểm toán. Nội dung và phạm vi của tài liệu, hồ sơ kiểm toán phụ thuộc nhiều vào xét đoán chuyên môn và đặc thù của mỗi giai đoạn của cuộc kiểm toán, như:</w:t>
      </w:r>
    </w:p>
    <w:p w:rsidR="00692952" w:rsidRPr="00302206" w:rsidRDefault="00692952" w:rsidP="0020496C">
      <w:pPr>
        <w:pStyle w:val="ListParagraph"/>
        <w:numPr>
          <w:ilvl w:val="1"/>
          <w:numId w:val="35"/>
        </w:numPr>
        <w:shd w:val="clear" w:color="auto" w:fill="FFFFFF"/>
        <w:tabs>
          <w:tab w:val="left" w:pos="1276"/>
        </w:tabs>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Chuẩn bị kiểm toán: Cần thể hiện được các nội dung liên quan đến khảo sát, thu thập thông tin về chủ đề được kiểm toán, phương pháp tiếp cận kiểm toán và kế hoạch kiểm toán của cuộc kiểm toán; các tài liệu liên quan đến quá trình xây dựng mục tiêu kiểm toán</w:t>
      </w:r>
      <w:r w:rsidRPr="00302206">
        <w:rPr>
          <w:rFonts w:ascii="Times New Roman" w:hAnsi="Times New Roman"/>
          <w:sz w:val="28"/>
          <w:szCs w:val="28"/>
          <w:lang w:val="it-IT"/>
        </w:rPr>
        <w:t>, nội dung kiểm toán</w:t>
      </w:r>
      <w:r w:rsidRPr="00302206">
        <w:rPr>
          <w:rFonts w:ascii="Times New Roman" w:hAnsi="Times New Roman"/>
          <w:sz w:val="28"/>
          <w:szCs w:val="28"/>
        </w:rPr>
        <w:t xml:space="preserve"> và tiêu chí kiểm toán;</w:t>
      </w:r>
    </w:p>
    <w:p w:rsidR="00692952" w:rsidRPr="00302206" w:rsidRDefault="00692952" w:rsidP="0020496C">
      <w:pPr>
        <w:pStyle w:val="ListParagraph"/>
        <w:numPr>
          <w:ilvl w:val="1"/>
          <w:numId w:val="35"/>
        </w:numPr>
        <w:shd w:val="clear" w:color="auto" w:fill="FFFFFF"/>
        <w:tabs>
          <w:tab w:val="left" w:pos="1276"/>
        </w:tabs>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Thực hiện kiểm toán: Cần thể hiện được phương pháp kiểm toán, kết quả thu thập và phân tích bằng chứng kiểm toán làm cơ sở để đưa ra các xét đoán, kết luận kiểm toán và kiến nghị kiểm toán quan trọng của báo cáo kiểm toán hoạt động;</w:t>
      </w:r>
    </w:p>
    <w:p w:rsidR="00692952" w:rsidRPr="00302206" w:rsidRDefault="00692952" w:rsidP="0020496C">
      <w:pPr>
        <w:pStyle w:val="ListParagraph"/>
        <w:numPr>
          <w:ilvl w:val="1"/>
          <w:numId w:val="35"/>
        </w:numPr>
        <w:shd w:val="clear" w:color="auto" w:fill="FFFFFF"/>
        <w:tabs>
          <w:tab w:val="left" w:pos="1276"/>
        </w:tabs>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Lập và gửi báo cáo kiểm toán hoạt động: Cần thể hiện được quá trình thảo luận, trao đổi để hình thành kết luận kiểm toán, ý kiến của đơn vị được kiểm toán, cách thức xử lý các khác biệt về quan điểm;</w:t>
      </w:r>
    </w:p>
    <w:p w:rsidR="00692952" w:rsidRPr="00302206" w:rsidRDefault="00692952" w:rsidP="0020496C">
      <w:pPr>
        <w:pStyle w:val="ListParagraph"/>
        <w:numPr>
          <w:ilvl w:val="1"/>
          <w:numId w:val="35"/>
        </w:numPr>
        <w:shd w:val="clear" w:color="auto" w:fill="FFFFFF"/>
        <w:tabs>
          <w:tab w:val="left" w:pos="1276"/>
        </w:tabs>
        <w:spacing w:before="80" w:after="80" w:line="240" w:lineRule="auto"/>
        <w:ind w:left="1276" w:hanging="709"/>
        <w:contextualSpacing w:val="0"/>
        <w:jc w:val="both"/>
        <w:rPr>
          <w:rFonts w:ascii="Times New Roman" w:hAnsi="Times New Roman"/>
          <w:sz w:val="28"/>
          <w:szCs w:val="28"/>
          <w:lang w:val="it-IT"/>
        </w:rPr>
      </w:pPr>
      <w:r w:rsidRPr="00302206">
        <w:rPr>
          <w:rFonts w:ascii="Times New Roman" w:hAnsi="Times New Roman"/>
          <w:sz w:val="28"/>
          <w:szCs w:val="28"/>
        </w:rPr>
        <w:t xml:space="preserve">Theo dõi, kiểm tra việc thực hiện kết luận, kiến nghị kiểm toán: Cần thể hiện được bằng chứng về các kết quả đã thực hiện kiến nghị của đơn vị được kiểm toán; ý kiến giải trình của đơn vị được kiểm toán về những nội dung chưa thực hiện; các văn bản ý kiến, khiếu nại về kết quả kiểm toán của đơn vị kiểm toán hoặc các tổ chức cá nhân có liên quan và văn bản trả lời của Kiểm toán nhà nước. </w:t>
      </w:r>
    </w:p>
    <w:p w:rsidR="00692952" w:rsidRPr="00FC7A05" w:rsidRDefault="00692952" w:rsidP="0020496C">
      <w:pPr>
        <w:pStyle w:val="ListParagraph"/>
        <w:numPr>
          <w:ilvl w:val="0"/>
          <w:numId w:val="43"/>
        </w:numPr>
        <w:tabs>
          <w:tab w:val="left" w:pos="567"/>
        </w:tabs>
        <w:spacing w:before="80" w:after="80" w:line="240" w:lineRule="auto"/>
        <w:ind w:left="567" w:hanging="567"/>
        <w:contextualSpacing w:val="0"/>
        <w:jc w:val="both"/>
        <w:rPr>
          <w:rFonts w:ascii="Times New Roman" w:eastAsia="Times New Roman" w:hAnsi="Times New Roman"/>
          <w:sz w:val="28"/>
          <w:szCs w:val="28"/>
          <w:lang w:val="it-IT"/>
        </w:rPr>
      </w:pPr>
      <w:r w:rsidRPr="00302206">
        <w:rPr>
          <w:rFonts w:ascii="Times New Roman" w:eastAsia="Times New Roman" w:hAnsi="Times New Roman"/>
          <w:sz w:val="28"/>
          <w:szCs w:val="28"/>
          <w:lang w:val="it-IT"/>
        </w:rPr>
        <w:t>Tài liệu, hồ sơ kiểm toán cần thể hiện sự tham chiếu giữa báo cáo kiểm toán hoạt động với giấy tờ làm việc, đồng thời kiểm toán viên nhà nước cần áp dụng các thủ tục phù hợp để duy trì tính bảo mật và lưu trữ an toàn tài liệu, hồ sơ kiểm toán làm việc theo quy định của luật pháp và chuyên môn nghề nghiệp.</w:t>
      </w:r>
    </w:p>
    <w:p w:rsidR="00692952" w:rsidRPr="00302206" w:rsidRDefault="00692952" w:rsidP="0020496C">
      <w:pPr>
        <w:pStyle w:val="ListParagraph"/>
        <w:numPr>
          <w:ilvl w:val="0"/>
          <w:numId w:val="43"/>
        </w:numPr>
        <w:spacing w:before="80" w:after="80" w:line="240" w:lineRule="auto"/>
        <w:ind w:left="567" w:hanging="567"/>
        <w:contextualSpacing w:val="0"/>
        <w:jc w:val="both"/>
        <w:rPr>
          <w:rFonts w:ascii="Times New Roman" w:hAnsi="Times New Roman"/>
          <w:b/>
          <w:sz w:val="28"/>
          <w:szCs w:val="28"/>
          <w:lang w:val="pt-BR"/>
        </w:rPr>
      </w:pPr>
      <w:r w:rsidRPr="00302206">
        <w:rPr>
          <w:rFonts w:ascii="Times New Roman" w:hAnsi="Times New Roman"/>
          <w:sz w:val="28"/>
          <w:szCs w:val="28"/>
          <w:lang w:val="pt-BR"/>
        </w:rPr>
        <w:t xml:space="preserve">Tài liệu, hồ sơ kiểm toán hoạt động </w:t>
      </w:r>
      <w:r w:rsidRPr="00302206">
        <w:rPr>
          <w:rFonts w:ascii="Times New Roman" w:hAnsi="Times New Roman"/>
          <w:sz w:val="28"/>
          <w:szCs w:val="28"/>
        </w:rPr>
        <w:t>cần lưu ý thêm:</w:t>
      </w:r>
    </w:p>
    <w:p w:rsidR="00692952" w:rsidRPr="00302206" w:rsidRDefault="00692952" w:rsidP="0020496C">
      <w:pPr>
        <w:pStyle w:val="ListParagraph"/>
        <w:numPr>
          <w:ilvl w:val="0"/>
          <w:numId w:val="41"/>
        </w:numPr>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Hồ sơ kiểm toán hoạt động phải thể hiện được các căn cứ, cơ sở và lập luận rõ ràng về việc xây dựng tiêu chí kiểm toán của cuộc kiểm toán hoạt động;</w:t>
      </w:r>
      <w:r w:rsidRPr="00302206">
        <w:rPr>
          <w:rFonts w:ascii="Times New Roman" w:hAnsi="Times New Roman"/>
          <w:sz w:val="28"/>
          <w:szCs w:val="28"/>
        </w:rPr>
        <w:tab/>
      </w:r>
    </w:p>
    <w:p w:rsidR="00692952" w:rsidRPr="00302206" w:rsidRDefault="00692952" w:rsidP="0020496C">
      <w:pPr>
        <w:pStyle w:val="ListParagraph"/>
        <w:numPr>
          <w:ilvl w:val="0"/>
          <w:numId w:val="41"/>
        </w:numPr>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Hồ sơ kiểm toán phải mô tả các khung đánh giá, quan điểm và mô hình phân tích đã được áp dụng;</w:t>
      </w:r>
      <w:r w:rsidRPr="00302206">
        <w:rPr>
          <w:rFonts w:ascii="Times New Roman" w:hAnsi="Times New Roman"/>
          <w:sz w:val="28"/>
          <w:szCs w:val="28"/>
          <w:lang w:val="en-US"/>
        </w:rPr>
        <w:t xml:space="preserve"> </w:t>
      </w:r>
      <w:r w:rsidRPr="00302206">
        <w:rPr>
          <w:rFonts w:ascii="Times New Roman" w:hAnsi="Times New Roman"/>
          <w:sz w:val="28"/>
          <w:szCs w:val="28"/>
        </w:rPr>
        <w:t>diễn biến, nội dung của quá trình hình thành ý kiến, kết luận kiểm toán;</w:t>
      </w:r>
    </w:p>
    <w:p w:rsidR="00692952" w:rsidRPr="00302206" w:rsidRDefault="00692952" w:rsidP="0020496C">
      <w:pPr>
        <w:pStyle w:val="ListParagraph"/>
        <w:numPr>
          <w:ilvl w:val="0"/>
          <w:numId w:val="41"/>
        </w:numPr>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 xml:space="preserve">Hồ sơ kiểm toán phải thể hiện được đánh giá khách quan, công bằng và đầy đủ về </w:t>
      </w:r>
      <w:r w:rsidRPr="00302206">
        <w:rPr>
          <w:rFonts w:ascii="Times New Roman" w:hAnsi="Times New Roman"/>
          <w:sz w:val="28"/>
          <w:szCs w:val="28"/>
          <w:lang w:val="en-US"/>
        </w:rPr>
        <w:t>nội dung</w:t>
      </w:r>
      <w:r w:rsidRPr="00302206">
        <w:rPr>
          <w:rFonts w:ascii="Times New Roman" w:hAnsi="Times New Roman"/>
          <w:sz w:val="28"/>
          <w:szCs w:val="28"/>
        </w:rPr>
        <w:t xml:space="preserve"> kiểm toán hay chủ đề kiểm toán; tham chiếu đến các luận điểm chưa được chấp nhận trong báo cáo kiểm toán hoạt động, hoặc mô tả cách thức giải quyết các khác biệt về quan điểm trong báo cáo kiểm toán hoạt động.</w:t>
      </w:r>
    </w:p>
    <w:p w:rsidR="007C4224" w:rsidRPr="00692952" w:rsidRDefault="007C4224" w:rsidP="00692952"/>
    <w:sectPr w:rsidR="007C4224" w:rsidRPr="00692952" w:rsidSect="009838E9">
      <w:headerReference w:type="default" r:id="rId8"/>
      <w:pgSz w:w="11907" w:h="16840" w:code="9"/>
      <w:pgMar w:top="851" w:right="1021" w:bottom="851" w:left="1418" w:header="284" w:footer="284" w:gutter="0"/>
      <w:pgNumType w:start="37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5F58" w:rsidRDefault="00AF5F58" w:rsidP="008B71BC">
      <w:pPr>
        <w:spacing w:before="0" w:after="0" w:line="240" w:lineRule="auto"/>
      </w:pPr>
      <w:r>
        <w:separator/>
      </w:r>
    </w:p>
  </w:endnote>
  <w:endnote w:type="continuationSeparator" w:id="0">
    <w:p w:rsidR="00AF5F58" w:rsidRDefault="00AF5F58"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VnTime">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5F58" w:rsidRDefault="00AF5F58" w:rsidP="008B71BC">
      <w:pPr>
        <w:spacing w:before="0" w:after="0" w:line="240" w:lineRule="auto"/>
      </w:pPr>
      <w:r>
        <w:separator/>
      </w:r>
    </w:p>
  </w:footnote>
  <w:footnote w:type="continuationSeparator" w:id="0">
    <w:p w:rsidR="00AF5F58" w:rsidRDefault="00AF5F58"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sz w:val="24"/>
        <w:szCs w:val="24"/>
      </w:rPr>
    </w:sdtEndPr>
    <w:sdtContent>
      <w:p w:rsidR="008B71BC" w:rsidRPr="009838E9" w:rsidRDefault="008B71BC">
        <w:pPr>
          <w:pStyle w:val="Header"/>
          <w:rPr>
            <w:sz w:val="24"/>
            <w:szCs w:val="24"/>
          </w:rPr>
        </w:pPr>
        <w:r w:rsidRPr="009838E9">
          <w:rPr>
            <w:sz w:val="24"/>
            <w:szCs w:val="24"/>
          </w:rPr>
          <w:fldChar w:fldCharType="begin"/>
        </w:r>
        <w:r w:rsidRPr="009838E9">
          <w:rPr>
            <w:sz w:val="24"/>
            <w:szCs w:val="24"/>
          </w:rPr>
          <w:instrText xml:space="preserve"> PAGE   \* MERGEFORMAT </w:instrText>
        </w:r>
        <w:r w:rsidRPr="009838E9">
          <w:rPr>
            <w:sz w:val="24"/>
            <w:szCs w:val="24"/>
          </w:rPr>
          <w:fldChar w:fldCharType="separate"/>
        </w:r>
        <w:r w:rsidR="0020496C" w:rsidRPr="009838E9">
          <w:rPr>
            <w:noProof/>
            <w:sz w:val="24"/>
            <w:szCs w:val="24"/>
          </w:rPr>
          <w:t>435</w:t>
        </w:r>
        <w:r w:rsidRPr="009838E9">
          <w:rPr>
            <w:noProof/>
            <w:sz w:val="24"/>
            <w:szCs w:val="24"/>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03CB9"/>
    <w:multiLevelType w:val="hybridMultilevel"/>
    <w:tmpl w:val="1EDA1B3E"/>
    <w:lvl w:ilvl="0" w:tplc="876CB65E">
      <w:start w:val="1"/>
      <w:numFmt w:val="lowerRoman"/>
      <w:lvlText w:val="(%1)"/>
      <w:lvlJc w:val="left"/>
      <w:pPr>
        <w:ind w:left="928" w:hanging="360"/>
      </w:pPr>
      <w:rPr>
        <w:rFonts w:hint="default"/>
        <w:b w:val="0"/>
      </w:rPr>
    </w:lvl>
    <w:lvl w:ilvl="1" w:tplc="B56C71D4">
      <w:start w:val="1"/>
      <w:numFmt w:val="lowerRoman"/>
      <w:lvlText w:val="(%2)"/>
      <w:lvlJc w:val="left"/>
      <w:pPr>
        <w:ind w:left="2084" w:hanging="720"/>
      </w:pPr>
      <w:rPr>
        <w:rFonts w:hint="default"/>
      </w:rPr>
    </w:lvl>
    <w:lvl w:ilvl="2" w:tplc="5468830C">
      <w:start w:val="1"/>
      <w:numFmt w:val="lowerRoman"/>
      <w:lvlText w:val="%3)"/>
      <w:lvlJc w:val="left"/>
      <w:pPr>
        <w:ind w:left="2984" w:hanging="720"/>
      </w:pPr>
      <w:rPr>
        <w:rFonts w:hint="default"/>
      </w:r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43476BB"/>
    <w:multiLevelType w:val="hybridMultilevel"/>
    <w:tmpl w:val="4D985526"/>
    <w:lvl w:ilvl="0" w:tplc="042A0001">
      <w:start w:val="1"/>
      <w:numFmt w:val="bullet"/>
      <w:lvlText w:val=""/>
      <w:lvlJc w:val="left"/>
      <w:pPr>
        <w:ind w:left="1855" w:hanging="360"/>
      </w:pPr>
      <w:rPr>
        <w:rFonts w:ascii="Symbol" w:hAnsi="Symbol" w:hint="default"/>
      </w:rPr>
    </w:lvl>
    <w:lvl w:ilvl="1" w:tplc="04090003" w:tentative="1">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abstractNum w:abstractNumId="2" w15:restartNumberingAfterBreak="0">
    <w:nsid w:val="04735C3C"/>
    <w:multiLevelType w:val="hybridMultilevel"/>
    <w:tmpl w:val="5AD646BE"/>
    <w:lvl w:ilvl="0" w:tplc="B56C71D4">
      <w:start w:val="1"/>
      <w:numFmt w:val="lowerRoman"/>
      <w:lvlText w:val="(%1)"/>
      <w:lvlJc w:val="left"/>
      <w:pPr>
        <w:ind w:left="5038"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835FB"/>
    <w:multiLevelType w:val="hybridMultilevel"/>
    <w:tmpl w:val="454A9EAA"/>
    <w:lvl w:ilvl="0" w:tplc="C2501F20">
      <w:start w:val="1"/>
      <w:numFmt w:val="decimalZero"/>
      <w:lvlText w:val="%1."/>
      <w:lvlJc w:val="left"/>
      <w:pPr>
        <w:ind w:left="735" w:hanging="375"/>
      </w:pPr>
      <w:rPr>
        <w:rFonts w:hint="default"/>
        <w:b w:val="0"/>
      </w:rPr>
    </w:lvl>
    <w:lvl w:ilvl="1" w:tplc="04090019" w:tentative="1">
      <w:start w:val="1"/>
      <w:numFmt w:val="lowerLetter"/>
      <w:lvlText w:val="%2."/>
      <w:lvlJc w:val="left"/>
      <w:pPr>
        <w:ind w:left="1440" w:hanging="360"/>
      </w:pPr>
    </w:lvl>
    <w:lvl w:ilvl="2" w:tplc="3DD460EC">
      <w:start w:val="1"/>
      <w:numFmt w:val="lowerRoman"/>
      <w:lvlText w:val="(%3)"/>
      <w:lvlJc w:val="left"/>
      <w:pPr>
        <w:ind w:left="2160" w:hanging="180"/>
      </w:pPr>
      <w:rPr>
        <w:rFonts w:hint="default"/>
        <w:b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05EA0"/>
    <w:multiLevelType w:val="hybridMultilevel"/>
    <w:tmpl w:val="C6289190"/>
    <w:lvl w:ilvl="0" w:tplc="3DD460E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034C55"/>
    <w:multiLevelType w:val="hybridMultilevel"/>
    <w:tmpl w:val="1DF21796"/>
    <w:lvl w:ilvl="0" w:tplc="BBF6820A">
      <w:start w:val="1"/>
      <w:numFmt w:val="lowerRoman"/>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D56F3"/>
    <w:multiLevelType w:val="multilevel"/>
    <w:tmpl w:val="FDCAF698"/>
    <w:lvl w:ilvl="0">
      <w:start w:val="1"/>
      <w:numFmt w:val="decimal"/>
      <w:pStyle w:val="numberedparagraph"/>
      <w:lvlText w:val="%1."/>
      <w:lvlJc w:val="right"/>
      <w:pPr>
        <w:tabs>
          <w:tab w:val="num" w:pos="630"/>
        </w:tabs>
        <w:ind w:left="630" w:hanging="360"/>
      </w:pPr>
      <w:rPr>
        <w:rFonts w:ascii="Times New Roman" w:hAnsi="Times New Roman" w:hint="default"/>
        <w:b w:val="0"/>
        <w:i w:val="0"/>
        <w:caps w:val="0"/>
        <w:strike w:val="0"/>
        <w:dstrike w:val="0"/>
        <w:outline w:val="0"/>
        <w:shadow w:val="0"/>
        <w:emboss w:val="0"/>
        <w:imprint w:val="0"/>
        <w:vanish w:val="0"/>
        <w:sz w:val="24"/>
        <w:szCs w:val="24"/>
        <w:vertAlign w:val="baseline"/>
      </w:rPr>
    </w:lvl>
    <w:lvl w:ilvl="1">
      <w:start w:val="1"/>
      <w:numFmt w:val="lowerLetter"/>
      <w:lvlText w:val="(%2)"/>
      <w:lvlJc w:val="right"/>
      <w:pPr>
        <w:tabs>
          <w:tab w:val="num" w:pos="1224"/>
        </w:tabs>
        <w:ind w:left="1224" w:hanging="144"/>
      </w:pPr>
      <w:rPr>
        <w:rFonts w:hint="default"/>
        <w:b w:val="0"/>
        <w:i w:val="0"/>
        <w:sz w:val="24"/>
        <w:szCs w:val="24"/>
      </w:rPr>
    </w:lvl>
    <w:lvl w:ilvl="2">
      <w:start w:val="1"/>
      <w:numFmt w:val="lowerRoman"/>
      <w:lvlText w:val="(%3)"/>
      <w:lvlJc w:val="right"/>
      <w:pPr>
        <w:tabs>
          <w:tab w:val="num" w:pos="2520"/>
        </w:tabs>
        <w:ind w:left="2520" w:hanging="360"/>
      </w:pPr>
      <w:rPr>
        <w:rFonts w:hint="default"/>
      </w:rPr>
    </w:lvl>
    <w:lvl w:ilvl="3">
      <w:start w:val="1"/>
      <w:numFmt w:val="lowerLetter"/>
      <w:lvlText w:val="%4."/>
      <w:lvlJc w:val="left"/>
      <w:pPr>
        <w:tabs>
          <w:tab w:val="num" w:pos="3240"/>
        </w:tabs>
        <w:ind w:left="3240" w:hanging="72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12381A67"/>
    <w:multiLevelType w:val="hybridMultilevel"/>
    <w:tmpl w:val="45EE4868"/>
    <w:lvl w:ilvl="0" w:tplc="391A0D3C">
      <w:start w:val="1"/>
      <w:numFmt w:val="lowerRoman"/>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A6563"/>
    <w:multiLevelType w:val="hybridMultilevel"/>
    <w:tmpl w:val="A1362390"/>
    <w:lvl w:ilvl="0" w:tplc="EB860E84">
      <w:start w:val="97"/>
      <w:numFmt w:val="decimal"/>
      <w:lvlText w:val="%1."/>
      <w:lvlJc w:val="left"/>
      <w:pPr>
        <w:ind w:left="1093" w:hanging="525"/>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E75D9"/>
    <w:multiLevelType w:val="hybridMultilevel"/>
    <w:tmpl w:val="2BEC8298"/>
    <w:lvl w:ilvl="0" w:tplc="B56C71D4">
      <w:start w:val="1"/>
      <w:numFmt w:val="lowerRoman"/>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149A0BF0"/>
    <w:multiLevelType w:val="hybridMultilevel"/>
    <w:tmpl w:val="24BCBADC"/>
    <w:lvl w:ilvl="0" w:tplc="32647100">
      <w:start w:val="1"/>
      <w:numFmt w:val="decimal"/>
      <w:lvlText w:val="0%1."/>
      <w:lvlJc w:val="left"/>
      <w:pPr>
        <w:tabs>
          <w:tab w:val="num" w:pos="720"/>
        </w:tabs>
        <w:ind w:left="720" w:hanging="360"/>
      </w:pPr>
      <w:rPr>
        <w:rFonts w:hint="default"/>
        <w:i w:val="0"/>
        <w:sz w:val="28"/>
        <w:szCs w:val="28"/>
      </w:rPr>
    </w:lvl>
    <w:lvl w:ilvl="1" w:tplc="6B029CF6">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5836BEE"/>
    <w:multiLevelType w:val="hybridMultilevel"/>
    <w:tmpl w:val="A024FB66"/>
    <w:lvl w:ilvl="0" w:tplc="B56C71D4">
      <w:start w:val="1"/>
      <w:numFmt w:val="lowerRoman"/>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15:restartNumberingAfterBreak="0">
    <w:nsid w:val="184C571D"/>
    <w:multiLevelType w:val="hybridMultilevel"/>
    <w:tmpl w:val="5BAAEFCA"/>
    <w:lvl w:ilvl="0" w:tplc="B56C71D4">
      <w:start w:val="1"/>
      <w:numFmt w:val="lowerRoman"/>
      <w:lvlText w:val="(%1)"/>
      <w:lvlJc w:val="left"/>
      <w:pPr>
        <w:ind w:left="2235" w:hanging="360"/>
      </w:pPr>
      <w:rPr>
        <w:rFonts w:hint="default"/>
      </w:rPr>
    </w:lvl>
    <w:lvl w:ilvl="1" w:tplc="04090019" w:tentative="1">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13" w15:restartNumberingAfterBreak="0">
    <w:nsid w:val="1BB11492"/>
    <w:multiLevelType w:val="hybridMultilevel"/>
    <w:tmpl w:val="E738E3EE"/>
    <w:lvl w:ilvl="0" w:tplc="02C22E5E">
      <w:start w:val="1"/>
      <w:numFmt w:val="decimal"/>
      <w:lvlText w:val="%1."/>
      <w:lvlJc w:val="left"/>
      <w:pPr>
        <w:ind w:left="360" w:hanging="360"/>
      </w:pPr>
      <w:rPr>
        <w:rFonts w:ascii="Times New Roman Bold" w:hAnsi="Times New Roman Bold" w:hint="default"/>
        <w:b w:val="0"/>
        <w:i w:val="0"/>
      </w:rPr>
    </w:lvl>
    <w:lvl w:ilvl="1" w:tplc="10090019">
      <w:start w:val="1"/>
      <w:numFmt w:val="lowerLetter"/>
      <w:lvlText w:val="%2."/>
      <w:lvlJc w:val="left"/>
      <w:pPr>
        <w:ind w:left="4417" w:hanging="360"/>
      </w:pPr>
    </w:lvl>
    <w:lvl w:ilvl="2" w:tplc="BBF6820A">
      <w:start w:val="1"/>
      <w:numFmt w:val="lowerRoman"/>
      <w:lvlText w:val="(%3)"/>
      <w:lvlJc w:val="left"/>
      <w:pPr>
        <w:ind w:left="2563" w:hanging="720"/>
      </w:pPr>
      <w:rPr>
        <w:rFonts w:hint="default"/>
        <w:b w:val="0"/>
        <w:i w:val="0"/>
      </w:rPr>
    </w:lvl>
    <w:lvl w:ilvl="3" w:tplc="1009000F">
      <w:start w:val="1"/>
      <w:numFmt w:val="decimal"/>
      <w:lvlText w:val="%4."/>
      <w:lvlJc w:val="left"/>
      <w:pPr>
        <w:ind w:left="5857" w:hanging="360"/>
      </w:pPr>
    </w:lvl>
    <w:lvl w:ilvl="4" w:tplc="10090019" w:tentative="1">
      <w:start w:val="1"/>
      <w:numFmt w:val="lowerLetter"/>
      <w:lvlText w:val="%5."/>
      <w:lvlJc w:val="left"/>
      <w:pPr>
        <w:ind w:left="6577" w:hanging="360"/>
      </w:pPr>
    </w:lvl>
    <w:lvl w:ilvl="5" w:tplc="1009001B" w:tentative="1">
      <w:start w:val="1"/>
      <w:numFmt w:val="lowerRoman"/>
      <w:lvlText w:val="%6."/>
      <w:lvlJc w:val="right"/>
      <w:pPr>
        <w:ind w:left="7297" w:hanging="180"/>
      </w:pPr>
    </w:lvl>
    <w:lvl w:ilvl="6" w:tplc="1009000F" w:tentative="1">
      <w:start w:val="1"/>
      <w:numFmt w:val="decimal"/>
      <w:lvlText w:val="%7."/>
      <w:lvlJc w:val="left"/>
      <w:pPr>
        <w:ind w:left="8017" w:hanging="360"/>
      </w:pPr>
    </w:lvl>
    <w:lvl w:ilvl="7" w:tplc="10090019" w:tentative="1">
      <w:start w:val="1"/>
      <w:numFmt w:val="lowerLetter"/>
      <w:lvlText w:val="%8."/>
      <w:lvlJc w:val="left"/>
      <w:pPr>
        <w:ind w:left="8737" w:hanging="360"/>
      </w:pPr>
    </w:lvl>
    <w:lvl w:ilvl="8" w:tplc="1009001B" w:tentative="1">
      <w:start w:val="1"/>
      <w:numFmt w:val="lowerRoman"/>
      <w:lvlText w:val="%9."/>
      <w:lvlJc w:val="right"/>
      <w:pPr>
        <w:ind w:left="9457" w:hanging="180"/>
      </w:pPr>
    </w:lvl>
  </w:abstractNum>
  <w:abstractNum w:abstractNumId="14" w15:restartNumberingAfterBreak="0">
    <w:nsid w:val="1BD57B76"/>
    <w:multiLevelType w:val="hybridMultilevel"/>
    <w:tmpl w:val="F45C19D6"/>
    <w:lvl w:ilvl="0" w:tplc="B5D66494">
      <w:start w:val="1"/>
      <w:numFmt w:val="lowerRoman"/>
      <w:lvlText w:val="(%1)"/>
      <w:lvlJc w:val="left"/>
      <w:pPr>
        <w:ind w:left="720" w:hanging="360"/>
      </w:pPr>
      <w:rPr>
        <w:rFonts w:ascii="Times New Roman" w:eastAsia="Times New Roman" w:hAnsi="Times New Roman" w:cs="Times New Roman" w:hint="default"/>
        <w:color w:val="231F20"/>
        <w:spacing w:val="-1"/>
        <w:w w:val="99"/>
        <w:sz w:val="26"/>
        <w:szCs w:val="26"/>
        <w:lang w:val="vi" w:eastAsia="en-US" w:bidi="ar-S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E80FD3"/>
    <w:multiLevelType w:val="hybridMultilevel"/>
    <w:tmpl w:val="A3C0713A"/>
    <w:lvl w:ilvl="0" w:tplc="3CC82B4E">
      <w:start w:val="1"/>
      <w:numFmt w:val="decimalZero"/>
      <w:lvlText w:val="%1."/>
      <w:lvlJc w:val="left"/>
      <w:pPr>
        <w:ind w:left="735" w:hanging="375"/>
      </w:pPr>
      <w:rPr>
        <w:rFonts w:hint="default"/>
        <w:b w:val="0"/>
        <w:sz w:val="28"/>
        <w:szCs w:val="28"/>
      </w:rPr>
    </w:lvl>
    <w:lvl w:ilvl="1" w:tplc="04090019" w:tentative="1">
      <w:start w:val="1"/>
      <w:numFmt w:val="lowerLetter"/>
      <w:lvlText w:val="%2."/>
      <w:lvlJc w:val="left"/>
      <w:pPr>
        <w:ind w:left="1440" w:hanging="360"/>
      </w:pPr>
    </w:lvl>
    <w:lvl w:ilvl="2" w:tplc="28EC4004">
      <w:start w:val="1"/>
      <w:numFmt w:val="lowerRoman"/>
      <w:lvlText w:val="(%3)"/>
      <w:lvlJc w:val="right"/>
      <w:pPr>
        <w:ind w:left="2160" w:hanging="180"/>
      </w:pPr>
      <w:rPr>
        <w:rFonts w:ascii="Times New Roman" w:eastAsia="Times New Roman" w:hAnsi="Times New Roman" w:cs="Times New Roman"/>
        <w:b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0D67C7"/>
    <w:multiLevelType w:val="hybridMultilevel"/>
    <w:tmpl w:val="2C4EF044"/>
    <w:lvl w:ilvl="0" w:tplc="C4C44132">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59146B"/>
    <w:multiLevelType w:val="hybridMultilevel"/>
    <w:tmpl w:val="6B7278F4"/>
    <w:lvl w:ilvl="0" w:tplc="F3FEDFCA">
      <w:start w:val="1"/>
      <w:numFmt w:val="lowerRoman"/>
      <w:lvlText w:val="(%1)"/>
      <w:lvlJc w:val="left"/>
      <w:pPr>
        <w:ind w:left="1260" w:hanging="360"/>
      </w:pPr>
      <w:rPr>
        <w:rFonts w:hint="default"/>
        <w:b w:val="0"/>
        <w:i w:val="0"/>
      </w:rPr>
    </w:lvl>
    <w:lvl w:ilvl="1" w:tplc="37A06B3A">
      <w:start w:val="3"/>
      <w:numFmt w:val="lowerRoman"/>
      <w:lvlText w:val="(%2)"/>
      <w:lvlJc w:val="left"/>
      <w:pPr>
        <w:ind w:left="2340" w:hanging="720"/>
      </w:pPr>
      <w:rPr>
        <w:rFonts w:hint="default"/>
        <w:b w:val="0"/>
        <w:i w:val="0"/>
      </w:rPr>
    </w:lvl>
    <w:lvl w:ilvl="2" w:tplc="1009001B" w:tentative="1">
      <w:start w:val="1"/>
      <w:numFmt w:val="lowerRoman"/>
      <w:lvlText w:val="%3."/>
      <w:lvlJc w:val="right"/>
      <w:pPr>
        <w:ind w:left="2700" w:hanging="180"/>
      </w:pPr>
    </w:lvl>
    <w:lvl w:ilvl="3" w:tplc="1009000F" w:tentative="1">
      <w:start w:val="1"/>
      <w:numFmt w:val="decimal"/>
      <w:lvlText w:val="%4."/>
      <w:lvlJc w:val="left"/>
      <w:pPr>
        <w:ind w:left="3420" w:hanging="360"/>
      </w:pPr>
    </w:lvl>
    <w:lvl w:ilvl="4" w:tplc="10090019" w:tentative="1">
      <w:start w:val="1"/>
      <w:numFmt w:val="lowerLetter"/>
      <w:lvlText w:val="%5."/>
      <w:lvlJc w:val="left"/>
      <w:pPr>
        <w:ind w:left="4140" w:hanging="360"/>
      </w:pPr>
    </w:lvl>
    <w:lvl w:ilvl="5" w:tplc="1009001B" w:tentative="1">
      <w:start w:val="1"/>
      <w:numFmt w:val="lowerRoman"/>
      <w:lvlText w:val="%6."/>
      <w:lvlJc w:val="right"/>
      <w:pPr>
        <w:ind w:left="4860" w:hanging="180"/>
      </w:pPr>
    </w:lvl>
    <w:lvl w:ilvl="6" w:tplc="1009000F" w:tentative="1">
      <w:start w:val="1"/>
      <w:numFmt w:val="decimal"/>
      <w:lvlText w:val="%7."/>
      <w:lvlJc w:val="left"/>
      <w:pPr>
        <w:ind w:left="5580" w:hanging="360"/>
      </w:pPr>
    </w:lvl>
    <w:lvl w:ilvl="7" w:tplc="10090019" w:tentative="1">
      <w:start w:val="1"/>
      <w:numFmt w:val="lowerLetter"/>
      <w:lvlText w:val="%8."/>
      <w:lvlJc w:val="left"/>
      <w:pPr>
        <w:ind w:left="6300" w:hanging="360"/>
      </w:pPr>
    </w:lvl>
    <w:lvl w:ilvl="8" w:tplc="1009001B" w:tentative="1">
      <w:start w:val="1"/>
      <w:numFmt w:val="lowerRoman"/>
      <w:lvlText w:val="%9."/>
      <w:lvlJc w:val="right"/>
      <w:pPr>
        <w:ind w:left="7020" w:hanging="180"/>
      </w:pPr>
    </w:lvl>
  </w:abstractNum>
  <w:abstractNum w:abstractNumId="18" w15:restartNumberingAfterBreak="0">
    <w:nsid w:val="29A55878"/>
    <w:multiLevelType w:val="hybridMultilevel"/>
    <w:tmpl w:val="9D4E2A52"/>
    <w:lvl w:ilvl="0" w:tplc="C4C44132">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2BAB7F79"/>
    <w:multiLevelType w:val="hybridMultilevel"/>
    <w:tmpl w:val="2578E02A"/>
    <w:lvl w:ilvl="0" w:tplc="C2501F20">
      <w:start w:val="1"/>
      <w:numFmt w:val="decimalZero"/>
      <w:lvlText w:val="%1."/>
      <w:lvlJc w:val="left"/>
      <w:pPr>
        <w:ind w:left="735" w:hanging="375"/>
      </w:pPr>
      <w:rPr>
        <w:rFonts w:hint="default"/>
        <w:b w:val="0"/>
      </w:rPr>
    </w:lvl>
    <w:lvl w:ilvl="1" w:tplc="04090019" w:tentative="1">
      <w:start w:val="1"/>
      <w:numFmt w:val="lowerLetter"/>
      <w:lvlText w:val="%2."/>
      <w:lvlJc w:val="left"/>
      <w:pPr>
        <w:ind w:left="1440" w:hanging="360"/>
      </w:pPr>
    </w:lvl>
    <w:lvl w:ilvl="2" w:tplc="B0508A38">
      <w:start w:val="1"/>
      <w:numFmt w:val="lowerRoman"/>
      <w:lvlText w:val="(%3)"/>
      <w:lvlJc w:val="left"/>
      <w:pPr>
        <w:ind w:left="2160" w:hanging="180"/>
      </w:pPr>
      <w:rPr>
        <w:rFonts w:ascii="Times New Roman" w:eastAsia="Calibri" w:hAnsi="Times New Roman" w:cs="Times New Roman" w:hint="default"/>
        <w:b w:val="0"/>
        <w:i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57092F"/>
    <w:multiLevelType w:val="hybridMultilevel"/>
    <w:tmpl w:val="1CD6B394"/>
    <w:lvl w:ilvl="0" w:tplc="DDF82DD0">
      <w:start w:val="1"/>
      <w:numFmt w:val="decimalZero"/>
      <w:lvlText w:val="%1."/>
      <w:lvlJc w:val="left"/>
      <w:pPr>
        <w:ind w:left="780" w:hanging="420"/>
      </w:pPr>
      <w:rPr>
        <w:rFonts w:hint="default"/>
        <w:b w:val="0"/>
        <w:i w:val="0"/>
      </w:rPr>
    </w:lvl>
    <w:lvl w:ilvl="1" w:tplc="BE9CE690">
      <w:start w:val="1"/>
      <w:numFmt w:val="lowerRoman"/>
      <w:lvlText w:val="(%2)"/>
      <w:lvlJc w:val="left"/>
      <w:pPr>
        <w:ind w:left="1440" w:hanging="360"/>
      </w:pPr>
      <w:rPr>
        <w:rFonts w:ascii="Times New Roman" w:eastAsia="Calibri" w:hAnsi="Times New Roman"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686F2A"/>
    <w:multiLevelType w:val="hybridMultilevel"/>
    <w:tmpl w:val="EBC69896"/>
    <w:lvl w:ilvl="0" w:tplc="519C3EF0">
      <w:start w:val="1"/>
      <w:numFmt w:val="lowerRoman"/>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167B7B"/>
    <w:multiLevelType w:val="hybridMultilevel"/>
    <w:tmpl w:val="F0BC0896"/>
    <w:lvl w:ilvl="0" w:tplc="FB6E452A">
      <w:start w:val="1"/>
      <w:numFmt w:val="lowerRoman"/>
      <w:lvlText w:val="(%1)"/>
      <w:lvlJc w:val="left"/>
      <w:pPr>
        <w:tabs>
          <w:tab w:val="num" w:pos="2434"/>
        </w:tabs>
        <w:ind w:left="2434" w:hanging="454"/>
      </w:pPr>
      <w:rPr>
        <w:rFonts w:ascii="Times New Roman" w:eastAsia="Calibri" w:hAnsi="Times New Roman" w:cs="Times New Roman" w:hint="default"/>
        <w:sz w:val="28"/>
        <w:szCs w:val="28"/>
      </w:rPr>
    </w:lvl>
    <w:lvl w:ilvl="1" w:tplc="042A0019" w:tentative="1">
      <w:start w:val="1"/>
      <w:numFmt w:val="lowerLetter"/>
      <w:lvlText w:val="%2."/>
      <w:lvlJc w:val="left"/>
      <w:pPr>
        <w:ind w:left="1260" w:hanging="360"/>
      </w:pPr>
    </w:lvl>
    <w:lvl w:ilvl="2" w:tplc="042A001B" w:tentative="1">
      <w:start w:val="1"/>
      <w:numFmt w:val="lowerRoman"/>
      <w:lvlText w:val="%3."/>
      <w:lvlJc w:val="right"/>
      <w:pPr>
        <w:ind w:left="1980" w:hanging="180"/>
      </w:pPr>
    </w:lvl>
    <w:lvl w:ilvl="3" w:tplc="042A000F" w:tentative="1">
      <w:start w:val="1"/>
      <w:numFmt w:val="decimal"/>
      <w:lvlText w:val="%4."/>
      <w:lvlJc w:val="left"/>
      <w:pPr>
        <w:ind w:left="2700" w:hanging="360"/>
      </w:pPr>
    </w:lvl>
    <w:lvl w:ilvl="4" w:tplc="042A0019" w:tentative="1">
      <w:start w:val="1"/>
      <w:numFmt w:val="lowerLetter"/>
      <w:lvlText w:val="%5."/>
      <w:lvlJc w:val="left"/>
      <w:pPr>
        <w:ind w:left="3420" w:hanging="360"/>
      </w:pPr>
    </w:lvl>
    <w:lvl w:ilvl="5" w:tplc="042A001B" w:tentative="1">
      <w:start w:val="1"/>
      <w:numFmt w:val="lowerRoman"/>
      <w:lvlText w:val="%6."/>
      <w:lvlJc w:val="right"/>
      <w:pPr>
        <w:ind w:left="4140" w:hanging="180"/>
      </w:pPr>
    </w:lvl>
    <w:lvl w:ilvl="6" w:tplc="042A000F" w:tentative="1">
      <w:start w:val="1"/>
      <w:numFmt w:val="decimal"/>
      <w:lvlText w:val="%7."/>
      <w:lvlJc w:val="left"/>
      <w:pPr>
        <w:ind w:left="4860" w:hanging="360"/>
      </w:pPr>
    </w:lvl>
    <w:lvl w:ilvl="7" w:tplc="042A0019" w:tentative="1">
      <w:start w:val="1"/>
      <w:numFmt w:val="lowerLetter"/>
      <w:lvlText w:val="%8."/>
      <w:lvlJc w:val="left"/>
      <w:pPr>
        <w:ind w:left="5580" w:hanging="360"/>
      </w:pPr>
    </w:lvl>
    <w:lvl w:ilvl="8" w:tplc="042A001B" w:tentative="1">
      <w:start w:val="1"/>
      <w:numFmt w:val="lowerRoman"/>
      <w:lvlText w:val="%9."/>
      <w:lvlJc w:val="right"/>
      <w:pPr>
        <w:ind w:left="6300" w:hanging="180"/>
      </w:pPr>
    </w:lvl>
  </w:abstractNum>
  <w:abstractNum w:abstractNumId="23" w15:restartNumberingAfterBreak="0">
    <w:nsid w:val="359856B7"/>
    <w:multiLevelType w:val="hybridMultilevel"/>
    <w:tmpl w:val="5AD646BE"/>
    <w:lvl w:ilvl="0" w:tplc="B56C71D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E54003"/>
    <w:multiLevelType w:val="hybridMultilevel"/>
    <w:tmpl w:val="D2DCCC04"/>
    <w:lvl w:ilvl="0" w:tplc="FB6E452A">
      <w:start w:val="1"/>
      <w:numFmt w:val="lowerRoman"/>
      <w:lvlText w:val="(%1)"/>
      <w:lvlJc w:val="left"/>
      <w:pPr>
        <w:tabs>
          <w:tab w:val="num" w:pos="1134"/>
        </w:tabs>
        <w:ind w:left="1134" w:hanging="454"/>
      </w:pPr>
      <w:rPr>
        <w:rFonts w:ascii="Times New Roman" w:eastAsia="Calibri" w:hAnsi="Times New Roman" w:cs="Times New Roman" w:hint="default"/>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3ACE4012"/>
    <w:multiLevelType w:val="hybridMultilevel"/>
    <w:tmpl w:val="6EF4EF20"/>
    <w:lvl w:ilvl="0" w:tplc="3DD460E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E240C6"/>
    <w:multiLevelType w:val="hybridMultilevel"/>
    <w:tmpl w:val="3E7A4A22"/>
    <w:lvl w:ilvl="0" w:tplc="C2501F20">
      <w:start w:val="1"/>
      <w:numFmt w:val="decimalZero"/>
      <w:lvlText w:val="%1."/>
      <w:lvlJc w:val="left"/>
      <w:pPr>
        <w:ind w:left="735" w:hanging="375"/>
      </w:pPr>
      <w:rPr>
        <w:rFonts w:hint="default"/>
        <w:b w:val="0"/>
      </w:rPr>
    </w:lvl>
    <w:lvl w:ilvl="1" w:tplc="04090019" w:tentative="1">
      <w:start w:val="1"/>
      <w:numFmt w:val="lowerLetter"/>
      <w:lvlText w:val="%2."/>
      <w:lvlJc w:val="left"/>
      <w:pPr>
        <w:ind w:left="1440" w:hanging="360"/>
      </w:pPr>
    </w:lvl>
    <w:lvl w:ilvl="2" w:tplc="28EC4004">
      <w:start w:val="1"/>
      <w:numFmt w:val="lowerRoman"/>
      <w:lvlText w:val="(%3)"/>
      <w:lvlJc w:val="right"/>
      <w:pPr>
        <w:ind w:left="2160" w:hanging="180"/>
      </w:pPr>
      <w:rPr>
        <w:rFonts w:ascii="Times New Roman" w:eastAsia="Times New Roman" w:hAnsi="Times New Roman" w:cs="Times New Roman"/>
        <w:b w:val="0"/>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449D6"/>
    <w:multiLevelType w:val="hybridMultilevel"/>
    <w:tmpl w:val="432EAE4C"/>
    <w:lvl w:ilvl="0" w:tplc="B3CE7E94">
      <w:start w:val="1"/>
      <w:numFmt w:val="decimalZero"/>
      <w:lvlText w:val="%1."/>
      <w:lvlJc w:val="right"/>
      <w:pPr>
        <w:tabs>
          <w:tab w:val="num" w:pos="1080"/>
        </w:tabs>
        <w:ind w:left="1080" w:hanging="360"/>
      </w:pPr>
      <w:rPr>
        <w:rFonts w:ascii="Times New Roman" w:hAnsi="Times New Roman" w:hint="default"/>
        <w:b w:val="0"/>
        <w:i w:val="0"/>
        <w:sz w:val="28"/>
        <w:szCs w:val="28"/>
      </w:rPr>
    </w:lvl>
    <w:lvl w:ilvl="1" w:tplc="679A15D4">
      <w:start w:val="2"/>
      <w:numFmt w:val="upperRoman"/>
      <w:lvlText w:val="%2."/>
      <w:lvlJc w:val="left"/>
      <w:pPr>
        <w:tabs>
          <w:tab w:val="num" w:pos="2520"/>
        </w:tabs>
        <w:ind w:left="2520" w:hanging="720"/>
      </w:pPr>
      <w:rPr>
        <w:rFonts w:hint="default"/>
      </w:rPr>
    </w:lvl>
    <w:lvl w:ilvl="2" w:tplc="FB6E452A">
      <w:start w:val="1"/>
      <w:numFmt w:val="lowerRoman"/>
      <w:lvlText w:val="(%3)"/>
      <w:lvlJc w:val="left"/>
      <w:pPr>
        <w:tabs>
          <w:tab w:val="num" w:pos="2614"/>
        </w:tabs>
        <w:ind w:left="2614" w:hanging="454"/>
      </w:pPr>
      <w:rPr>
        <w:rFonts w:ascii="Times New Roman" w:eastAsia="Calibri" w:hAnsi="Times New Roman" w:cs="Times New Roman" w:hint="default"/>
        <w:sz w:val="28"/>
        <w:szCs w:val="28"/>
      </w:rPr>
    </w:lvl>
    <w:lvl w:ilvl="3" w:tplc="04090001">
      <w:start w:val="1"/>
      <w:numFmt w:val="bullet"/>
      <w:lvlText w:val=""/>
      <w:lvlJc w:val="left"/>
      <w:pPr>
        <w:tabs>
          <w:tab w:val="num" w:pos="3600"/>
        </w:tabs>
        <w:ind w:left="3600" w:hanging="360"/>
      </w:pPr>
      <w:rPr>
        <w:rFonts w:ascii="Symbol" w:hAnsi="Symbol" w:hint="default"/>
        <w:b w:val="0"/>
        <w:i w:val="0"/>
        <w:sz w:val="28"/>
        <w:szCs w:val="28"/>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4C2E5687"/>
    <w:multiLevelType w:val="hybridMultilevel"/>
    <w:tmpl w:val="BEE86E5E"/>
    <w:lvl w:ilvl="0" w:tplc="A3DCCCF8">
      <w:start w:val="1"/>
      <w:numFmt w:val="decimalZero"/>
      <w:lvlText w:val="%1."/>
      <w:lvlJc w:val="left"/>
      <w:pPr>
        <w:ind w:left="800" w:hanging="375"/>
      </w:pPr>
      <w:rPr>
        <w:rFonts w:ascii="Times New Roman" w:hAnsi="Times New Roman" w:cs="Times New Roman" w:hint="default"/>
        <w:b w:val="0"/>
        <w:i w:val="0"/>
        <w:lang w:val="pt-BR"/>
      </w:rPr>
    </w:lvl>
    <w:lvl w:ilvl="1" w:tplc="05BEA146">
      <w:start w:val="1"/>
      <w:numFmt w:val="lowerRoman"/>
      <w:lvlText w:val="(%2)"/>
      <w:lvlJc w:val="left"/>
      <w:pPr>
        <w:ind w:left="-5300" w:hanging="360"/>
      </w:pPr>
      <w:rPr>
        <w:rFonts w:ascii="Times New Roman" w:eastAsia="Calibri" w:hAnsi="Times New Roman" w:cs="Times New Roman"/>
      </w:rPr>
    </w:lvl>
    <w:lvl w:ilvl="2" w:tplc="0409001B" w:tentative="1">
      <w:start w:val="1"/>
      <w:numFmt w:val="lowerRoman"/>
      <w:lvlText w:val="%3."/>
      <w:lvlJc w:val="right"/>
      <w:pPr>
        <w:ind w:left="-4580" w:hanging="180"/>
      </w:pPr>
    </w:lvl>
    <w:lvl w:ilvl="3" w:tplc="0409000F" w:tentative="1">
      <w:start w:val="1"/>
      <w:numFmt w:val="decimal"/>
      <w:lvlText w:val="%4."/>
      <w:lvlJc w:val="left"/>
      <w:pPr>
        <w:ind w:left="-3860" w:hanging="360"/>
      </w:pPr>
    </w:lvl>
    <w:lvl w:ilvl="4" w:tplc="04090019" w:tentative="1">
      <w:start w:val="1"/>
      <w:numFmt w:val="lowerLetter"/>
      <w:lvlText w:val="%5."/>
      <w:lvlJc w:val="left"/>
      <w:pPr>
        <w:ind w:left="-3140" w:hanging="360"/>
      </w:pPr>
    </w:lvl>
    <w:lvl w:ilvl="5" w:tplc="0409001B" w:tentative="1">
      <w:start w:val="1"/>
      <w:numFmt w:val="lowerRoman"/>
      <w:lvlText w:val="%6."/>
      <w:lvlJc w:val="right"/>
      <w:pPr>
        <w:ind w:left="-2420" w:hanging="180"/>
      </w:pPr>
    </w:lvl>
    <w:lvl w:ilvl="6" w:tplc="0409000F" w:tentative="1">
      <w:start w:val="1"/>
      <w:numFmt w:val="decimal"/>
      <w:lvlText w:val="%7."/>
      <w:lvlJc w:val="left"/>
      <w:pPr>
        <w:ind w:left="-1700" w:hanging="360"/>
      </w:pPr>
    </w:lvl>
    <w:lvl w:ilvl="7" w:tplc="04090019" w:tentative="1">
      <w:start w:val="1"/>
      <w:numFmt w:val="lowerLetter"/>
      <w:lvlText w:val="%8."/>
      <w:lvlJc w:val="left"/>
      <w:pPr>
        <w:ind w:left="-980" w:hanging="360"/>
      </w:pPr>
    </w:lvl>
    <w:lvl w:ilvl="8" w:tplc="0409001B" w:tentative="1">
      <w:start w:val="1"/>
      <w:numFmt w:val="lowerRoman"/>
      <w:lvlText w:val="%9."/>
      <w:lvlJc w:val="right"/>
      <w:pPr>
        <w:ind w:left="-260" w:hanging="180"/>
      </w:pPr>
    </w:lvl>
  </w:abstractNum>
  <w:abstractNum w:abstractNumId="29" w15:restartNumberingAfterBreak="0">
    <w:nsid w:val="4E7F2645"/>
    <w:multiLevelType w:val="hybridMultilevel"/>
    <w:tmpl w:val="9732E3BA"/>
    <w:lvl w:ilvl="0" w:tplc="42C258CC">
      <w:start w:val="1"/>
      <w:numFmt w:val="lowerRoman"/>
      <w:lvlText w:val="(%1)"/>
      <w:lvlJc w:val="left"/>
      <w:pPr>
        <w:ind w:left="720" w:hanging="360"/>
      </w:pPr>
      <w:rPr>
        <w:rFonts w:eastAsia="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0B2A25"/>
    <w:multiLevelType w:val="hybridMultilevel"/>
    <w:tmpl w:val="D2DCCC04"/>
    <w:lvl w:ilvl="0" w:tplc="FB6E452A">
      <w:start w:val="1"/>
      <w:numFmt w:val="lowerRoman"/>
      <w:lvlText w:val="(%1)"/>
      <w:lvlJc w:val="left"/>
      <w:pPr>
        <w:tabs>
          <w:tab w:val="num" w:pos="1134"/>
        </w:tabs>
        <w:ind w:left="1134" w:hanging="454"/>
      </w:pPr>
      <w:rPr>
        <w:rFonts w:ascii="Times New Roman" w:eastAsia="Calibri" w:hAnsi="Times New Roman" w:cs="Times New Roman" w:hint="default"/>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524977BA"/>
    <w:multiLevelType w:val="hybridMultilevel"/>
    <w:tmpl w:val="AB58C8FA"/>
    <w:lvl w:ilvl="0" w:tplc="FB6E452A">
      <w:start w:val="1"/>
      <w:numFmt w:val="lowerRoman"/>
      <w:lvlText w:val="(%1)"/>
      <w:lvlJc w:val="left"/>
      <w:pPr>
        <w:tabs>
          <w:tab w:val="num" w:pos="2614"/>
        </w:tabs>
        <w:ind w:left="2614" w:hanging="454"/>
      </w:pPr>
      <w:rPr>
        <w:rFonts w:ascii="Times New Roman" w:eastAsia="Calibri" w:hAnsi="Times New Roman" w:cs="Times New Roman" w:hint="default"/>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6DE4D62"/>
    <w:multiLevelType w:val="hybridMultilevel"/>
    <w:tmpl w:val="B9A6ABB8"/>
    <w:lvl w:ilvl="0" w:tplc="04090001">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33" w15:restartNumberingAfterBreak="0">
    <w:nsid w:val="5947376B"/>
    <w:multiLevelType w:val="hybridMultilevel"/>
    <w:tmpl w:val="AB58C8FA"/>
    <w:lvl w:ilvl="0" w:tplc="FB6E452A">
      <w:start w:val="1"/>
      <w:numFmt w:val="lowerRoman"/>
      <w:lvlText w:val="(%1)"/>
      <w:lvlJc w:val="left"/>
      <w:pPr>
        <w:tabs>
          <w:tab w:val="num" w:pos="2614"/>
        </w:tabs>
        <w:ind w:left="2614" w:hanging="454"/>
      </w:pPr>
      <w:rPr>
        <w:rFonts w:ascii="Times New Roman" w:eastAsia="Calibri" w:hAnsi="Times New Roman" w:cs="Times New Roman" w:hint="default"/>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12345CA"/>
    <w:multiLevelType w:val="hybridMultilevel"/>
    <w:tmpl w:val="FE12BA28"/>
    <w:lvl w:ilvl="0" w:tplc="D6A4DF04">
      <w:start w:val="10"/>
      <w:numFmt w:val="decimal"/>
      <w:lvlText w:val="%1."/>
      <w:lvlJc w:val="left"/>
      <w:pPr>
        <w:ind w:left="658" w:hanging="540"/>
      </w:pPr>
      <w:rPr>
        <w:rFonts w:ascii="Times New Roman" w:eastAsia="Times New Roman" w:hAnsi="Times New Roman" w:cs="Times New Roman" w:hint="default"/>
        <w:w w:val="99"/>
        <w:sz w:val="28"/>
        <w:szCs w:val="28"/>
        <w:lang w:val="en-US" w:eastAsia="en-US" w:bidi="ar-SA"/>
      </w:rPr>
    </w:lvl>
    <w:lvl w:ilvl="1" w:tplc="B5D66494">
      <w:start w:val="1"/>
      <w:numFmt w:val="lowerRoman"/>
      <w:lvlText w:val="(%2)"/>
      <w:lvlJc w:val="left"/>
      <w:pPr>
        <w:ind w:left="1198" w:hanging="540"/>
      </w:pPr>
      <w:rPr>
        <w:rFonts w:ascii="Times New Roman" w:eastAsia="Times New Roman" w:hAnsi="Times New Roman" w:cs="Times New Roman" w:hint="default"/>
        <w:w w:val="99"/>
        <w:sz w:val="26"/>
        <w:szCs w:val="26"/>
        <w:lang w:val="vi" w:eastAsia="en-US" w:bidi="ar-SA"/>
      </w:rPr>
    </w:lvl>
    <w:lvl w:ilvl="2" w:tplc="0D500448">
      <w:start w:val="1"/>
      <w:numFmt w:val="lowerRoman"/>
      <w:lvlText w:val="(%3)"/>
      <w:lvlJc w:val="left"/>
      <w:pPr>
        <w:ind w:left="1738" w:hanging="540"/>
      </w:pPr>
      <w:rPr>
        <w:rFonts w:ascii="Times New Roman" w:eastAsia="Times New Roman" w:hAnsi="Times New Roman" w:cs="Times New Roman" w:hint="default"/>
        <w:w w:val="99"/>
        <w:sz w:val="26"/>
        <w:szCs w:val="26"/>
        <w:lang w:val="vi" w:eastAsia="en-US" w:bidi="ar-SA"/>
      </w:rPr>
    </w:lvl>
    <w:lvl w:ilvl="3" w:tplc="A3CC6A4A">
      <w:numFmt w:val="bullet"/>
      <w:lvlText w:val="•"/>
      <w:lvlJc w:val="left"/>
      <w:pPr>
        <w:ind w:left="2721" w:hanging="540"/>
      </w:pPr>
      <w:rPr>
        <w:rFonts w:hint="default"/>
        <w:lang w:val="vi" w:eastAsia="en-US" w:bidi="ar-SA"/>
      </w:rPr>
    </w:lvl>
    <w:lvl w:ilvl="4" w:tplc="270445C8">
      <w:numFmt w:val="bullet"/>
      <w:lvlText w:val="•"/>
      <w:lvlJc w:val="left"/>
      <w:pPr>
        <w:ind w:left="3702" w:hanging="540"/>
      </w:pPr>
      <w:rPr>
        <w:rFonts w:hint="default"/>
        <w:lang w:val="vi" w:eastAsia="en-US" w:bidi="ar-SA"/>
      </w:rPr>
    </w:lvl>
    <w:lvl w:ilvl="5" w:tplc="5EDA4E98">
      <w:numFmt w:val="bullet"/>
      <w:lvlText w:val="•"/>
      <w:lvlJc w:val="left"/>
      <w:pPr>
        <w:ind w:left="4683" w:hanging="540"/>
      </w:pPr>
      <w:rPr>
        <w:rFonts w:hint="default"/>
        <w:lang w:val="vi" w:eastAsia="en-US" w:bidi="ar-SA"/>
      </w:rPr>
    </w:lvl>
    <w:lvl w:ilvl="6" w:tplc="B6DCB0EE">
      <w:numFmt w:val="bullet"/>
      <w:lvlText w:val="•"/>
      <w:lvlJc w:val="left"/>
      <w:pPr>
        <w:ind w:left="5664" w:hanging="540"/>
      </w:pPr>
      <w:rPr>
        <w:rFonts w:hint="default"/>
        <w:lang w:val="vi" w:eastAsia="en-US" w:bidi="ar-SA"/>
      </w:rPr>
    </w:lvl>
    <w:lvl w:ilvl="7" w:tplc="186ADD56">
      <w:numFmt w:val="bullet"/>
      <w:lvlText w:val="•"/>
      <w:lvlJc w:val="left"/>
      <w:pPr>
        <w:ind w:left="6645" w:hanging="540"/>
      </w:pPr>
      <w:rPr>
        <w:rFonts w:hint="default"/>
        <w:lang w:val="vi" w:eastAsia="en-US" w:bidi="ar-SA"/>
      </w:rPr>
    </w:lvl>
    <w:lvl w:ilvl="8" w:tplc="DCE6ECDA">
      <w:numFmt w:val="bullet"/>
      <w:lvlText w:val="•"/>
      <w:lvlJc w:val="left"/>
      <w:pPr>
        <w:ind w:left="7626" w:hanging="540"/>
      </w:pPr>
      <w:rPr>
        <w:rFonts w:hint="default"/>
        <w:lang w:val="vi" w:eastAsia="en-US" w:bidi="ar-SA"/>
      </w:rPr>
    </w:lvl>
  </w:abstractNum>
  <w:abstractNum w:abstractNumId="35" w15:restartNumberingAfterBreak="0">
    <w:nsid w:val="645C7387"/>
    <w:multiLevelType w:val="hybridMultilevel"/>
    <w:tmpl w:val="48A433B6"/>
    <w:lvl w:ilvl="0" w:tplc="B5D66494">
      <w:start w:val="1"/>
      <w:numFmt w:val="lowerRoman"/>
      <w:lvlText w:val="(%1)"/>
      <w:lvlJc w:val="left"/>
      <w:pPr>
        <w:ind w:left="720" w:hanging="360"/>
      </w:pPr>
      <w:rPr>
        <w:rFonts w:ascii="Times New Roman" w:eastAsia="Times New Roman" w:hAnsi="Times New Roman" w:cs="Times New Roman" w:hint="default"/>
        <w:color w:val="231F20"/>
        <w:spacing w:val="-1"/>
        <w:w w:val="99"/>
        <w:sz w:val="26"/>
        <w:szCs w:val="26"/>
        <w:lang w:val="vi" w:eastAsia="en-US" w:bidi="ar-S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730911"/>
    <w:multiLevelType w:val="hybridMultilevel"/>
    <w:tmpl w:val="E69EE376"/>
    <w:lvl w:ilvl="0" w:tplc="C4C44132">
      <w:start w:val="1"/>
      <w:numFmt w:val="lowerRoman"/>
      <w:lvlText w:val="(%1)"/>
      <w:lvlJc w:val="left"/>
      <w:pPr>
        <w:ind w:left="1004" w:hanging="360"/>
      </w:pPr>
      <w:rPr>
        <w:rFonts w:hint="default"/>
      </w:rPr>
    </w:lvl>
    <w:lvl w:ilvl="1" w:tplc="C4C44132">
      <w:start w:val="1"/>
      <w:numFmt w:val="lowerRoman"/>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6CBE15AB"/>
    <w:multiLevelType w:val="multilevel"/>
    <w:tmpl w:val="B1FEF5EE"/>
    <w:lvl w:ilvl="0">
      <w:start w:val="1"/>
      <w:numFmt w:val="decimal"/>
      <w:pStyle w:val="NumberedParagraph-BulletelistLeft0Firstline0"/>
      <w:lvlText w:val="%1."/>
      <w:lvlJc w:val="right"/>
      <w:pPr>
        <w:tabs>
          <w:tab w:val="num" w:pos="720"/>
        </w:tabs>
        <w:ind w:left="720" w:hanging="360"/>
      </w:pPr>
      <w:rPr>
        <w:rFonts w:hint="default"/>
        <w:b w:val="0"/>
        <w:bCs w:val="0"/>
      </w:rPr>
    </w:lvl>
    <w:lvl w:ilvl="1">
      <w:start w:val="1"/>
      <w:numFmt w:val="lowerLetter"/>
      <w:lvlText w:val="(%2)"/>
      <w:lvlJc w:val="right"/>
      <w:pPr>
        <w:tabs>
          <w:tab w:val="num" w:pos="1325"/>
        </w:tabs>
        <w:ind w:left="1325" w:hanging="360"/>
      </w:pPr>
      <w:rPr>
        <w:rFonts w:hint="default"/>
        <w:b w:val="0"/>
        <w:bCs w:val="0"/>
      </w:rPr>
    </w:lvl>
    <w:lvl w:ilvl="2">
      <w:start w:val="1"/>
      <w:numFmt w:val="lowerRoman"/>
      <w:lvlText w:val="(%3)"/>
      <w:lvlJc w:val="right"/>
      <w:pPr>
        <w:tabs>
          <w:tab w:val="num" w:pos="1872"/>
        </w:tabs>
        <w:ind w:left="1872" w:hanging="360"/>
      </w:pPr>
      <w:rPr>
        <w:rFonts w:hint="default"/>
        <w:b w:val="0"/>
        <w:bCs w:val="0"/>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38" w15:restartNumberingAfterBreak="0">
    <w:nsid w:val="6D855BEB"/>
    <w:multiLevelType w:val="hybridMultilevel"/>
    <w:tmpl w:val="B40CCA9C"/>
    <w:lvl w:ilvl="0" w:tplc="39F4D118">
      <w:start w:val="1"/>
      <w:numFmt w:val="lowerRoman"/>
      <w:lvlText w:val="(%1)"/>
      <w:lvlJc w:val="left"/>
      <w:pPr>
        <w:ind w:left="810" w:hanging="360"/>
      </w:pPr>
      <w:rPr>
        <w:rFonts w:ascii="Times New Roman" w:eastAsia="Times New Roman" w:hAnsi="Times New Roman" w:cs="Times New Roman"/>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6FE270F7"/>
    <w:multiLevelType w:val="hybridMultilevel"/>
    <w:tmpl w:val="1778A62A"/>
    <w:lvl w:ilvl="0" w:tplc="9464450A">
      <w:start w:val="65"/>
      <w:numFmt w:val="decimal"/>
      <w:lvlText w:val="%1."/>
      <w:lvlJc w:val="left"/>
      <w:pPr>
        <w:ind w:left="2509" w:hanging="360"/>
      </w:pPr>
    </w:lvl>
    <w:lvl w:ilvl="1" w:tplc="3BD6CE12">
      <w:start w:val="1"/>
      <w:numFmt w:val="lowerRoman"/>
      <w:lvlText w:val="(%2)"/>
      <w:lvlJc w:val="left"/>
      <w:pPr>
        <w:ind w:left="829" w:hanging="360"/>
      </w:pPr>
      <w:rPr>
        <w:rFonts w:ascii="Times New Roman" w:eastAsia="Calibri" w:hAnsi="Times New Roman" w:cs="Times New Roman"/>
      </w:rPr>
    </w:lvl>
    <w:lvl w:ilvl="2" w:tplc="0409001B">
      <w:start w:val="1"/>
      <w:numFmt w:val="lowerRoman"/>
      <w:lvlText w:val="%3."/>
      <w:lvlJc w:val="right"/>
      <w:pPr>
        <w:ind w:left="1549" w:hanging="180"/>
      </w:pPr>
    </w:lvl>
    <w:lvl w:ilvl="3" w:tplc="0409000F">
      <w:start w:val="1"/>
      <w:numFmt w:val="decimal"/>
      <w:lvlText w:val="%4."/>
      <w:lvlJc w:val="left"/>
      <w:pPr>
        <w:ind w:left="2269" w:hanging="360"/>
      </w:pPr>
    </w:lvl>
    <w:lvl w:ilvl="4" w:tplc="04090019">
      <w:start w:val="1"/>
      <w:numFmt w:val="lowerLetter"/>
      <w:lvlText w:val="%5."/>
      <w:lvlJc w:val="left"/>
      <w:pPr>
        <w:ind w:left="2989" w:hanging="360"/>
      </w:pPr>
    </w:lvl>
    <w:lvl w:ilvl="5" w:tplc="0409001B">
      <w:start w:val="1"/>
      <w:numFmt w:val="lowerRoman"/>
      <w:lvlText w:val="%6."/>
      <w:lvlJc w:val="right"/>
      <w:pPr>
        <w:ind w:left="3709" w:hanging="180"/>
      </w:pPr>
    </w:lvl>
    <w:lvl w:ilvl="6" w:tplc="0409000F">
      <w:start w:val="1"/>
      <w:numFmt w:val="decimal"/>
      <w:lvlText w:val="%7."/>
      <w:lvlJc w:val="left"/>
      <w:pPr>
        <w:ind w:left="4429" w:hanging="360"/>
      </w:pPr>
    </w:lvl>
    <w:lvl w:ilvl="7" w:tplc="04090019">
      <w:start w:val="1"/>
      <w:numFmt w:val="lowerLetter"/>
      <w:lvlText w:val="%8."/>
      <w:lvlJc w:val="left"/>
      <w:pPr>
        <w:ind w:left="5149" w:hanging="360"/>
      </w:pPr>
    </w:lvl>
    <w:lvl w:ilvl="8" w:tplc="0409001B">
      <w:start w:val="1"/>
      <w:numFmt w:val="lowerRoman"/>
      <w:lvlText w:val="%9."/>
      <w:lvlJc w:val="right"/>
      <w:pPr>
        <w:ind w:left="5869" w:hanging="180"/>
      </w:pPr>
    </w:lvl>
  </w:abstractNum>
  <w:abstractNum w:abstractNumId="40" w15:restartNumberingAfterBreak="0">
    <w:nsid w:val="770A02A1"/>
    <w:multiLevelType w:val="hybridMultilevel"/>
    <w:tmpl w:val="3132A03C"/>
    <w:lvl w:ilvl="0" w:tplc="66D69064">
      <w:start w:val="1"/>
      <w:numFmt w:val="decimalZero"/>
      <w:lvlText w:val="%1."/>
      <w:lvlJc w:val="left"/>
      <w:pPr>
        <w:ind w:left="658" w:hanging="540"/>
      </w:pPr>
      <w:rPr>
        <w:rFonts w:ascii="Times New Roman" w:eastAsia="Arial" w:hAnsi="Times New Roman" w:cs="Times New Roman" w:hint="default"/>
        <w:b w:val="0"/>
        <w:i w:val="0"/>
        <w:w w:val="99"/>
        <w:sz w:val="28"/>
        <w:szCs w:val="28"/>
        <w:lang w:val="en-US" w:eastAsia="en-US" w:bidi="ar-SA"/>
      </w:rPr>
    </w:lvl>
    <w:lvl w:ilvl="1" w:tplc="42C258CC">
      <w:start w:val="1"/>
      <w:numFmt w:val="lowerRoman"/>
      <w:lvlText w:val="(%2)"/>
      <w:lvlJc w:val="left"/>
      <w:pPr>
        <w:ind w:left="1198" w:hanging="540"/>
      </w:pPr>
      <w:rPr>
        <w:rFonts w:eastAsia="Arial" w:hint="default"/>
        <w:w w:val="99"/>
        <w:lang w:val="vi" w:eastAsia="en-US" w:bidi="ar-SA"/>
      </w:rPr>
    </w:lvl>
    <w:lvl w:ilvl="2" w:tplc="42C258CC">
      <w:start w:val="1"/>
      <w:numFmt w:val="lowerRoman"/>
      <w:lvlText w:val="(%3)"/>
      <w:lvlJc w:val="left"/>
      <w:pPr>
        <w:ind w:left="2100" w:hanging="540"/>
      </w:pPr>
      <w:rPr>
        <w:rFonts w:eastAsia="Arial" w:hint="default"/>
        <w:w w:val="99"/>
        <w:sz w:val="26"/>
        <w:szCs w:val="26"/>
        <w:lang w:val="en-US" w:eastAsia="en-US" w:bidi="ar-SA"/>
      </w:rPr>
    </w:lvl>
    <w:lvl w:ilvl="3" w:tplc="20245858">
      <w:numFmt w:val="bullet"/>
      <w:lvlText w:val="•"/>
      <w:lvlJc w:val="left"/>
      <w:pPr>
        <w:ind w:left="1740" w:hanging="540"/>
      </w:pPr>
      <w:rPr>
        <w:rFonts w:hint="default"/>
        <w:lang w:val="vi" w:eastAsia="en-US" w:bidi="ar-SA"/>
      </w:rPr>
    </w:lvl>
    <w:lvl w:ilvl="4" w:tplc="824C2C80">
      <w:numFmt w:val="bullet"/>
      <w:lvlText w:val="•"/>
      <w:lvlJc w:val="left"/>
      <w:pPr>
        <w:ind w:left="2861" w:hanging="540"/>
      </w:pPr>
      <w:rPr>
        <w:rFonts w:hint="default"/>
        <w:lang w:val="vi" w:eastAsia="en-US" w:bidi="ar-SA"/>
      </w:rPr>
    </w:lvl>
    <w:lvl w:ilvl="5" w:tplc="77A0D73E">
      <w:numFmt w:val="bullet"/>
      <w:lvlText w:val="•"/>
      <w:lvlJc w:val="left"/>
      <w:pPr>
        <w:ind w:left="3982" w:hanging="540"/>
      </w:pPr>
      <w:rPr>
        <w:rFonts w:hint="default"/>
        <w:lang w:val="vi" w:eastAsia="en-US" w:bidi="ar-SA"/>
      </w:rPr>
    </w:lvl>
    <w:lvl w:ilvl="6" w:tplc="1284A124">
      <w:numFmt w:val="bullet"/>
      <w:lvlText w:val="•"/>
      <w:lvlJc w:val="left"/>
      <w:pPr>
        <w:ind w:left="5103" w:hanging="540"/>
      </w:pPr>
      <w:rPr>
        <w:rFonts w:hint="default"/>
        <w:lang w:val="vi" w:eastAsia="en-US" w:bidi="ar-SA"/>
      </w:rPr>
    </w:lvl>
    <w:lvl w:ilvl="7" w:tplc="8982E126">
      <w:numFmt w:val="bullet"/>
      <w:lvlText w:val="•"/>
      <w:lvlJc w:val="left"/>
      <w:pPr>
        <w:ind w:left="6225" w:hanging="540"/>
      </w:pPr>
      <w:rPr>
        <w:rFonts w:hint="default"/>
        <w:lang w:val="vi" w:eastAsia="en-US" w:bidi="ar-SA"/>
      </w:rPr>
    </w:lvl>
    <w:lvl w:ilvl="8" w:tplc="F53476CA">
      <w:numFmt w:val="bullet"/>
      <w:lvlText w:val="•"/>
      <w:lvlJc w:val="left"/>
      <w:pPr>
        <w:ind w:left="7346" w:hanging="540"/>
      </w:pPr>
      <w:rPr>
        <w:rFonts w:hint="default"/>
        <w:lang w:val="vi" w:eastAsia="en-US" w:bidi="ar-SA"/>
      </w:rPr>
    </w:lvl>
  </w:abstractNum>
  <w:abstractNum w:abstractNumId="41" w15:restartNumberingAfterBreak="0">
    <w:nsid w:val="7B2C15BC"/>
    <w:multiLevelType w:val="hybridMultilevel"/>
    <w:tmpl w:val="F9388E4A"/>
    <w:lvl w:ilvl="0" w:tplc="3DD460EC">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A23477"/>
    <w:multiLevelType w:val="hybridMultilevel"/>
    <w:tmpl w:val="C6F43CCA"/>
    <w:lvl w:ilvl="0" w:tplc="8166A53A">
      <w:start w:val="10"/>
      <w:numFmt w:val="decimal"/>
      <w:lvlText w:val="%1."/>
      <w:lvlJc w:val="left"/>
      <w:pPr>
        <w:ind w:left="4755" w:hanging="360"/>
      </w:pPr>
      <w:rPr>
        <w:rFonts w:hint="default"/>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6"/>
  </w:num>
  <w:num w:numId="2">
    <w:abstractNumId w:val="37"/>
  </w:num>
  <w:num w:numId="3">
    <w:abstractNumId w:val="24"/>
  </w:num>
  <w:num w:numId="4">
    <w:abstractNumId w:val="30"/>
  </w:num>
  <w:num w:numId="5">
    <w:abstractNumId w:val="15"/>
  </w:num>
  <w:num w:numId="6">
    <w:abstractNumId w:val="19"/>
  </w:num>
  <w:num w:numId="7">
    <w:abstractNumId w:val="41"/>
  </w:num>
  <w:num w:numId="8">
    <w:abstractNumId w:val="3"/>
  </w:num>
  <w:num w:numId="9">
    <w:abstractNumId w:val="26"/>
  </w:num>
  <w:num w:numId="10">
    <w:abstractNumId w:val="4"/>
  </w:num>
  <w:num w:numId="11">
    <w:abstractNumId w:val="25"/>
  </w:num>
  <w:num w:numId="12">
    <w:abstractNumId w:val="27"/>
  </w:num>
  <w:num w:numId="13">
    <w:abstractNumId w:val="33"/>
  </w:num>
  <w:num w:numId="14">
    <w:abstractNumId w:val="31"/>
  </w:num>
  <w:num w:numId="15">
    <w:abstractNumId w:val="22"/>
  </w:num>
  <w:num w:numId="16">
    <w:abstractNumId w:val="42"/>
  </w:num>
  <w:num w:numId="17">
    <w:abstractNumId w:val="10"/>
  </w:num>
  <w:num w:numId="18">
    <w:abstractNumId w:val="40"/>
  </w:num>
  <w:num w:numId="19">
    <w:abstractNumId w:val="32"/>
  </w:num>
  <w:num w:numId="20">
    <w:abstractNumId w:val="14"/>
  </w:num>
  <w:num w:numId="21">
    <w:abstractNumId w:val="29"/>
  </w:num>
  <w:num w:numId="22">
    <w:abstractNumId w:val="35"/>
  </w:num>
  <w:num w:numId="23">
    <w:abstractNumId w:val="34"/>
  </w:num>
  <w:num w:numId="24">
    <w:abstractNumId w:val="20"/>
  </w:num>
  <w:num w:numId="25">
    <w:abstractNumId w:val="5"/>
  </w:num>
  <w:num w:numId="26">
    <w:abstractNumId w:val="7"/>
  </w:num>
  <w:num w:numId="27">
    <w:abstractNumId w:val="38"/>
  </w:num>
  <w:num w:numId="28">
    <w:abstractNumId w:val="2"/>
  </w:num>
  <w:num w:numId="29">
    <w:abstractNumId w:val="21"/>
  </w:num>
  <w:num w:numId="30">
    <w:abstractNumId w:val="12"/>
  </w:num>
  <w:num w:numId="31">
    <w:abstractNumId w:val="1"/>
  </w:num>
  <w:num w:numId="32">
    <w:abstractNumId w:val="16"/>
  </w:num>
  <w:num w:numId="33">
    <w:abstractNumId w:val="0"/>
  </w:num>
  <w:num w:numId="34">
    <w:abstractNumId w:val="18"/>
  </w:num>
  <w:num w:numId="35">
    <w:abstractNumId w:val="36"/>
  </w:num>
  <w:num w:numId="36">
    <w:abstractNumId w:val="11"/>
  </w:num>
  <w:num w:numId="37">
    <w:abstractNumId w:val="23"/>
  </w:num>
  <w:num w:numId="38">
    <w:abstractNumId w:val="28"/>
  </w:num>
  <w:num w:numId="39">
    <w:abstractNumId w:val="13"/>
  </w:num>
  <w:num w:numId="40">
    <w:abstractNumId w:val="39"/>
    <w:lvlOverride w:ilvl="0">
      <w:startOverride w:val="6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9"/>
  </w:num>
  <w:num w:numId="4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3649C"/>
    <w:rsid w:val="00060B53"/>
    <w:rsid w:val="00066DB3"/>
    <w:rsid w:val="0007078B"/>
    <w:rsid w:val="000718B3"/>
    <w:rsid w:val="000C2CF6"/>
    <w:rsid w:val="00131341"/>
    <w:rsid w:val="00140903"/>
    <w:rsid w:val="001432F0"/>
    <w:rsid w:val="00165102"/>
    <w:rsid w:val="001E41CD"/>
    <w:rsid w:val="0020496C"/>
    <w:rsid w:val="00221CCA"/>
    <w:rsid w:val="002333F6"/>
    <w:rsid w:val="00265BDC"/>
    <w:rsid w:val="002C3D6F"/>
    <w:rsid w:val="00315A19"/>
    <w:rsid w:val="0038515E"/>
    <w:rsid w:val="003A5721"/>
    <w:rsid w:val="003B327A"/>
    <w:rsid w:val="00425231"/>
    <w:rsid w:val="004714E2"/>
    <w:rsid w:val="004758FF"/>
    <w:rsid w:val="00476467"/>
    <w:rsid w:val="004D76CA"/>
    <w:rsid w:val="004F3A44"/>
    <w:rsid w:val="005171B1"/>
    <w:rsid w:val="005543BC"/>
    <w:rsid w:val="00570F01"/>
    <w:rsid w:val="00593D88"/>
    <w:rsid w:val="00595FD1"/>
    <w:rsid w:val="005D1E40"/>
    <w:rsid w:val="00603CFE"/>
    <w:rsid w:val="006673C1"/>
    <w:rsid w:val="00692952"/>
    <w:rsid w:val="006B0CC0"/>
    <w:rsid w:val="006E6B98"/>
    <w:rsid w:val="00743CD2"/>
    <w:rsid w:val="0075245B"/>
    <w:rsid w:val="00753F1A"/>
    <w:rsid w:val="00756765"/>
    <w:rsid w:val="007723C7"/>
    <w:rsid w:val="007A60D9"/>
    <w:rsid w:val="007C4224"/>
    <w:rsid w:val="007F7807"/>
    <w:rsid w:val="00820E7C"/>
    <w:rsid w:val="00845A27"/>
    <w:rsid w:val="0086427B"/>
    <w:rsid w:val="0089576F"/>
    <w:rsid w:val="008A4B8D"/>
    <w:rsid w:val="008B71BC"/>
    <w:rsid w:val="0093399C"/>
    <w:rsid w:val="00934EAE"/>
    <w:rsid w:val="009815E2"/>
    <w:rsid w:val="009838E9"/>
    <w:rsid w:val="009B03A3"/>
    <w:rsid w:val="00A00921"/>
    <w:rsid w:val="00A27D56"/>
    <w:rsid w:val="00A533BC"/>
    <w:rsid w:val="00A76F20"/>
    <w:rsid w:val="00A96AF4"/>
    <w:rsid w:val="00A97A8C"/>
    <w:rsid w:val="00AC7A97"/>
    <w:rsid w:val="00AF5F58"/>
    <w:rsid w:val="00B1259F"/>
    <w:rsid w:val="00B65612"/>
    <w:rsid w:val="00B76475"/>
    <w:rsid w:val="00B937DC"/>
    <w:rsid w:val="00BB2C99"/>
    <w:rsid w:val="00BB68B7"/>
    <w:rsid w:val="00BC5017"/>
    <w:rsid w:val="00BC6563"/>
    <w:rsid w:val="00C05100"/>
    <w:rsid w:val="00C11472"/>
    <w:rsid w:val="00C67934"/>
    <w:rsid w:val="00C8523C"/>
    <w:rsid w:val="00C939AA"/>
    <w:rsid w:val="00CD1746"/>
    <w:rsid w:val="00D23537"/>
    <w:rsid w:val="00D501F8"/>
    <w:rsid w:val="00D71AB8"/>
    <w:rsid w:val="00D758CC"/>
    <w:rsid w:val="00E10FAE"/>
    <w:rsid w:val="00E758C7"/>
    <w:rsid w:val="00E77A28"/>
    <w:rsid w:val="00EC28DE"/>
    <w:rsid w:val="00EF2706"/>
    <w:rsid w:val="00F10929"/>
    <w:rsid w:val="00F714FA"/>
    <w:rsid w:val="00F84271"/>
    <w:rsid w:val="00FA0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55DFA1"/>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paragraph" w:styleId="Heading3">
    <w:name w:val="heading 3"/>
    <w:basedOn w:val="Normal"/>
    <w:next w:val="Normal"/>
    <w:link w:val="Heading3Char"/>
    <w:uiPriority w:val="9"/>
    <w:semiHidden/>
    <w:unhideWhenUsed/>
    <w:qFormat/>
    <w:rsid w:val="007567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0">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0"/>
    <w:rsid w:val="00140903"/>
    <w:rPr>
      <w:rFonts w:ascii="Times New Roman" w:eastAsia="Times New Roman" w:hAnsi="Times New Roman" w:cs="Times New Roman"/>
      <w:kern w:val="8"/>
      <w:sz w:val="24"/>
      <w:szCs w:val="24"/>
    </w:rPr>
  </w:style>
  <w:style w:type="paragraph" w:styleId="BodyText">
    <w:name w:val="Body Text"/>
    <w:basedOn w:val="Normal"/>
    <w:link w:val="BodyTextChar"/>
    <w:qFormat/>
    <w:rsid w:val="005D1E40"/>
    <w:pPr>
      <w:widowControl w:val="0"/>
      <w:autoSpaceDE w:val="0"/>
      <w:autoSpaceDN w:val="0"/>
      <w:spacing w:before="0" w:after="0" w:line="240" w:lineRule="auto"/>
      <w:ind w:left="118"/>
      <w:jc w:val="both"/>
    </w:pPr>
    <w:rPr>
      <w:rFonts w:eastAsia="Times New Roman"/>
      <w:sz w:val="26"/>
      <w:szCs w:val="26"/>
      <w:lang w:val="vi"/>
    </w:rPr>
  </w:style>
  <w:style w:type="character" w:customStyle="1" w:styleId="BodyTextChar">
    <w:name w:val="Body Text Char"/>
    <w:basedOn w:val="DefaultParagraphFont"/>
    <w:link w:val="BodyText"/>
    <w:rsid w:val="005D1E40"/>
    <w:rPr>
      <w:rFonts w:ascii="Times New Roman" w:eastAsia="Times New Roman" w:hAnsi="Times New Roman" w:cs="Times New Roman"/>
      <w:sz w:val="26"/>
      <w:szCs w:val="26"/>
      <w:lang w:val="vi"/>
    </w:rPr>
  </w:style>
  <w:style w:type="paragraph" w:styleId="BodyTextIndent">
    <w:name w:val="Body Text Indent"/>
    <w:basedOn w:val="Normal"/>
    <w:link w:val="BodyTextIndentChar"/>
    <w:uiPriority w:val="99"/>
    <w:semiHidden/>
    <w:unhideWhenUsed/>
    <w:rsid w:val="00BB2C99"/>
    <w:pPr>
      <w:ind w:left="360"/>
    </w:pPr>
  </w:style>
  <w:style w:type="character" w:customStyle="1" w:styleId="BodyTextIndentChar">
    <w:name w:val="Body Text Indent Char"/>
    <w:basedOn w:val="DefaultParagraphFont"/>
    <w:link w:val="BodyTextIndent"/>
    <w:uiPriority w:val="99"/>
    <w:semiHidden/>
    <w:rsid w:val="00BB2C99"/>
    <w:rPr>
      <w:rFonts w:ascii="Times New Roman" w:eastAsia="Arial" w:hAnsi="Times New Roman" w:cs="Times New Roman"/>
      <w:sz w:val="28"/>
      <w:lang w:val="vi-VN"/>
    </w:rPr>
  </w:style>
  <w:style w:type="character" w:customStyle="1" w:styleId="Heading3Char">
    <w:name w:val="Heading 3 Char"/>
    <w:basedOn w:val="DefaultParagraphFont"/>
    <w:link w:val="Heading3"/>
    <w:rsid w:val="00756765"/>
    <w:rPr>
      <w:rFonts w:asciiTheme="majorHAnsi" w:eastAsiaTheme="majorEastAsia" w:hAnsiTheme="majorHAnsi" w:cstheme="majorBidi"/>
      <w:color w:val="1F4D78" w:themeColor="accent1" w:themeShade="7F"/>
      <w:sz w:val="24"/>
      <w:szCs w:val="24"/>
      <w:lang w:val="vi-VN"/>
    </w:rPr>
  </w:style>
  <w:style w:type="paragraph" w:customStyle="1" w:styleId="After">
    <w:name w:val="After"/>
    <w:basedOn w:val="NumberedParagraph0"/>
    <w:next w:val="NumberedParagraph0"/>
    <w:rsid w:val="00756765"/>
    <w:pPr>
      <w:tabs>
        <w:tab w:val="clear" w:pos="312"/>
        <w:tab w:val="clear" w:pos="480"/>
      </w:tabs>
      <w:spacing w:before="140"/>
      <w:ind w:firstLine="0"/>
    </w:pPr>
  </w:style>
  <w:style w:type="paragraph" w:customStyle="1" w:styleId="numberedparagraph1">
    <w:name w:val="numberedparagraph"/>
    <w:basedOn w:val="Normal"/>
    <w:rsid w:val="0093399C"/>
    <w:pPr>
      <w:spacing w:before="100" w:beforeAutospacing="1" w:after="100" w:afterAutospacing="1" w:line="240" w:lineRule="auto"/>
      <w:jc w:val="left"/>
    </w:pPr>
    <w:rPr>
      <w:rFonts w:eastAsia="Times New Roman"/>
      <w:sz w:val="24"/>
      <w:szCs w:val="24"/>
      <w:lang w:val="en-US"/>
    </w:rPr>
  </w:style>
  <w:style w:type="paragraph" w:customStyle="1" w:styleId="bullet2">
    <w:name w:val="bullet 2"/>
    <w:basedOn w:val="Normal"/>
    <w:rsid w:val="007723C7"/>
    <w:pPr>
      <w:tabs>
        <w:tab w:val="right" w:pos="360"/>
        <w:tab w:val="left" w:pos="576"/>
        <w:tab w:val="left" w:pos="792"/>
      </w:tabs>
      <w:spacing w:after="0" w:line="240" w:lineRule="exact"/>
      <w:ind w:left="792" w:hanging="216"/>
      <w:jc w:val="both"/>
    </w:pPr>
    <w:rPr>
      <w:rFonts w:eastAsia="Times New Roman"/>
      <w:sz w:val="20"/>
      <w:szCs w:val="20"/>
      <w:lang w:val="en-US"/>
    </w:rPr>
  </w:style>
  <w:style w:type="character" w:customStyle="1" w:styleId="BodyTextChar1">
    <w:name w:val="Body Text Char1"/>
    <w:uiPriority w:val="99"/>
    <w:locked/>
    <w:rsid w:val="00C8523C"/>
    <w:rPr>
      <w:rFonts w:ascii="Palatino Linotype" w:hAnsi="Palatino Linotype" w:cs="Palatino Linotype"/>
      <w:sz w:val="17"/>
      <w:szCs w:val="17"/>
      <w:shd w:val="clear" w:color="auto" w:fill="FFFFFF"/>
    </w:rPr>
  </w:style>
  <w:style w:type="character" w:customStyle="1" w:styleId="apple-converted-space">
    <w:name w:val="apple-converted-space"/>
    <w:basedOn w:val="DefaultParagraphFont"/>
    <w:rsid w:val="0089576F"/>
  </w:style>
  <w:style w:type="paragraph" w:customStyle="1" w:styleId="listparagraph0">
    <w:name w:val="listparagraph"/>
    <w:basedOn w:val="Normal"/>
    <w:rsid w:val="0089576F"/>
    <w:pPr>
      <w:spacing w:before="100" w:beforeAutospacing="1" w:after="100" w:afterAutospacing="1" w:line="240" w:lineRule="auto"/>
      <w:jc w:val="left"/>
    </w:pPr>
    <w:rPr>
      <w:rFonts w:eastAsia="Times New Roman"/>
      <w:sz w:val="24"/>
      <w:szCs w:val="24"/>
      <w:lang w:eastAsia="vi-VN"/>
    </w:rPr>
  </w:style>
  <w:style w:type="character" w:customStyle="1" w:styleId="msoins0">
    <w:name w:val="msoins"/>
    <w:basedOn w:val="DefaultParagraphFont"/>
    <w:rsid w:val="0089576F"/>
  </w:style>
  <w:style w:type="character" w:styleId="Strong">
    <w:name w:val="Strong"/>
    <w:uiPriority w:val="22"/>
    <w:qFormat/>
    <w:rsid w:val="00315A19"/>
    <w:rPr>
      <w:b/>
      <w:bCs/>
    </w:rPr>
  </w:style>
  <w:style w:type="paragraph" w:customStyle="1" w:styleId="numberedparagraph">
    <w:name w:val="numbered paragraph"/>
    <w:basedOn w:val="Normal"/>
    <w:rsid w:val="00BB68B7"/>
    <w:pPr>
      <w:numPr>
        <w:numId w:val="1"/>
      </w:numPr>
      <w:spacing w:after="0" w:line="240" w:lineRule="exact"/>
      <w:jc w:val="both"/>
    </w:pPr>
    <w:rPr>
      <w:rFonts w:eastAsia="Times New Roman"/>
      <w:kern w:val="8"/>
      <w:sz w:val="20"/>
      <w:szCs w:val="20"/>
      <w:lang w:val="en-US" w:bidi="he-IL"/>
    </w:rPr>
  </w:style>
  <w:style w:type="paragraph" w:styleId="Title">
    <w:name w:val="Title"/>
    <w:basedOn w:val="Normal"/>
    <w:link w:val="TitleChar"/>
    <w:qFormat/>
    <w:rsid w:val="00BB68B7"/>
    <w:pPr>
      <w:spacing w:before="0" w:after="0" w:line="240" w:lineRule="auto"/>
    </w:pPr>
    <w:rPr>
      <w:rFonts w:eastAsia="Times New Roman"/>
      <w:b/>
      <w:bCs/>
      <w:sz w:val="24"/>
      <w:szCs w:val="24"/>
      <w:lang w:val="en-CA" w:eastAsia="x-none"/>
    </w:rPr>
  </w:style>
  <w:style w:type="character" w:customStyle="1" w:styleId="TitleChar">
    <w:name w:val="Title Char"/>
    <w:basedOn w:val="DefaultParagraphFont"/>
    <w:link w:val="Title"/>
    <w:rsid w:val="00BB68B7"/>
    <w:rPr>
      <w:rFonts w:ascii="Times New Roman" w:eastAsia="Times New Roman" w:hAnsi="Times New Roman" w:cs="Times New Roman"/>
      <w:b/>
      <w:bCs/>
      <w:sz w:val="24"/>
      <w:szCs w:val="24"/>
      <w:lang w:val="en-CA" w:eastAsia="x-none"/>
    </w:rPr>
  </w:style>
  <w:style w:type="character" w:customStyle="1" w:styleId="NumboldChar">
    <w:name w:val="Num + bold Char"/>
    <w:rsid w:val="00BB68B7"/>
    <w:rPr>
      <w:b/>
      <w:kern w:val="8"/>
      <w:sz w:val="24"/>
      <w:szCs w:val="24"/>
      <w:lang w:val="en-US" w:eastAsia="en-US" w:bidi="he-IL"/>
    </w:rPr>
  </w:style>
  <w:style w:type="paragraph" w:customStyle="1" w:styleId="NumberedParagraph-BulletelistLeft0Firstline0">
    <w:name w:val="Numbered Paragraph - Bullete list + Left:  0&quot; First line:  0&quot;"/>
    <w:basedOn w:val="Normal"/>
    <w:rsid w:val="00476467"/>
    <w:pPr>
      <w:numPr>
        <w:numId w:val="2"/>
      </w:numPr>
      <w:spacing w:before="0" w:after="0" w:line="240" w:lineRule="auto"/>
      <w:jc w:val="left"/>
    </w:pPr>
    <w:rPr>
      <w:rFonts w:eastAsia="Times New Roman"/>
      <w:sz w:val="24"/>
      <w:szCs w:val="24"/>
      <w:lang w:val="en-US"/>
    </w:rPr>
  </w:style>
  <w:style w:type="paragraph" w:customStyle="1" w:styleId="Than">
    <w:name w:val="Than"/>
    <w:basedOn w:val="Normal"/>
    <w:rsid w:val="007A60D9"/>
    <w:pPr>
      <w:autoSpaceDE w:val="0"/>
      <w:autoSpaceDN w:val="0"/>
      <w:spacing w:after="0" w:line="240" w:lineRule="auto"/>
      <w:ind w:firstLine="567"/>
      <w:jc w:val="both"/>
    </w:pPr>
    <w:rPr>
      <w:rFonts w:ascii=".VnTime" w:eastAsia="SimSun" w:hAnsi=".VnTime"/>
      <w:sz w:val="24"/>
      <w:szCs w:val="24"/>
      <w:lang w:val="en-GB"/>
    </w:rPr>
  </w:style>
  <w:style w:type="paragraph" w:customStyle="1" w:styleId="Default">
    <w:name w:val="Default"/>
    <w:rsid w:val="009B03A3"/>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umberedParagraphISA400">
    <w:name w:val="Numbered Paragraph ISA 400"/>
    <w:basedOn w:val="Normal"/>
    <w:rsid w:val="004D76CA"/>
    <w:pPr>
      <w:tabs>
        <w:tab w:val="right" w:pos="312"/>
        <w:tab w:val="left" w:pos="480"/>
      </w:tabs>
      <w:spacing w:before="0" w:line="280" w:lineRule="exact"/>
      <w:ind w:left="480" w:hanging="480"/>
      <w:jc w:val="both"/>
    </w:pPr>
    <w:rPr>
      <w:rFonts w:eastAsia="MS Mincho"/>
      <w:kern w:val="8"/>
      <w:sz w:val="24"/>
      <w:szCs w:val="24"/>
      <w:lang w:val="en-GB"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44088-C66E-4ACB-B174-0C815283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8068</Words>
  <Characters>45988</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48</cp:revision>
  <cp:lastPrinted>2024-03-25T06:04:00Z</cp:lastPrinted>
  <dcterms:created xsi:type="dcterms:W3CDTF">2024-03-21T02:14:00Z</dcterms:created>
  <dcterms:modified xsi:type="dcterms:W3CDTF">2024-03-25T06:04:00Z</dcterms:modified>
</cp:coreProperties>
</file>